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7BD" w:rsidRPr="008267BD" w:rsidRDefault="008267BD" w:rsidP="008267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7BD">
        <w:rPr>
          <w:rFonts w:ascii="Times New Roman" w:hAnsi="Times New Roman" w:cs="Times New Roman"/>
          <w:b/>
          <w:sz w:val="28"/>
          <w:szCs w:val="28"/>
        </w:rPr>
        <w:t>Рабочая программа по биологии 8 класс (2021-2022 уч. год</w:t>
      </w:r>
      <w:proofErr w:type="gramStart"/>
      <w:r w:rsidRPr="008267BD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8267BD" w:rsidRPr="008267BD" w:rsidRDefault="004B20E9" w:rsidP="008267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748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FA1D50" w:rsidRPr="00071748" w:rsidRDefault="00510F99" w:rsidP="00B26575">
      <w:pPr>
        <w:spacing w:line="36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       </w:t>
      </w:r>
      <w:r w:rsidR="00FA1D50" w:rsidRPr="00071748">
        <w:rPr>
          <w:rFonts w:ascii="Times New Roman" w:hAnsi="Times New Roman" w:cs="Times New Roman"/>
          <w:sz w:val="24"/>
          <w:szCs w:val="24"/>
        </w:rPr>
        <w:t xml:space="preserve">Рабочая программа для 8  класса  составлена на основе  авторов Л.Н. Сухоруковой, В.С. Кучменко //Программы для общеобразовательных учреждений. Биология. 5-9 классы (УМК «Сферы»). - М.: Просвещение, 2014. - 32c.//, полностью отражающей содержание Примерной программы, с дополнениями, не превышающими требования к уровню подготовки обучающихся. </w:t>
      </w:r>
    </w:p>
    <w:p w:rsidR="00FA1D50" w:rsidRPr="00071748" w:rsidRDefault="00FA1D50" w:rsidP="00B26575">
      <w:pPr>
        <w:spacing w:line="36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стандарта, распределение учебных часов по разделам курса и содержит перечень лабораторных и практических работ, экскурсий, а так же требования к уровню подготовки учащихся. Последовательность изучения тем и разделов учебного предмета ориентирована на учебник «Биологи</w:t>
      </w:r>
      <w:r w:rsidR="00CD315F">
        <w:rPr>
          <w:rFonts w:ascii="Times New Roman" w:hAnsi="Times New Roman" w:cs="Times New Roman"/>
          <w:sz w:val="24"/>
          <w:szCs w:val="24"/>
        </w:rPr>
        <w:t>я. Живые системы и экосистемы. 8</w:t>
      </w:r>
      <w:bookmarkStart w:id="0" w:name="_GoBack"/>
      <w:bookmarkEnd w:id="0"/>
      <w:r w:rsidRPr="00071748">
        <w:rPr>
          <w:rFonts w:ascii="Times New Roman" w:hAnsi="Times New Roman" w:cs="Times New Roman"/>
          <w:sz w:val="24"/>
          <w:szCs w:val="24"/>
        </w:rPr>
        <w:t xml:space="preserve"> класс : учеб. </w:t>
      </w:r>
      <w:proofErr w:type="gramStart"/>
      <w:r w:rsidRPr="0007174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71748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07174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071748">
        <w:rPr>
          <w:rFonts w:ascii="Times New Roman" w:hAnsi="Times New Roman" w:cs="Times New Roman"/>
          <w:sz w:val="24"/>
          <w:szCs w:val="24"/>
        </w:rPr>
        <w:t>. организаций с прил. на электронном носителе /</w:t>
      </w:r>
      <w:proofErr w:type="spellStart"/>
      <w:r w:rsidRPr="00071748">
        <w:rPr>
          <w:rFonts w:ascii="Times New Roman" w:hAnsi="Times New Roman" w:cs="Times New Roman"/>
          <w:sz w:val="24"/>
          <w:szCs w:val="24"/>
        </w:rPr>
        <w:t>Л.Н.Сухорукова</w:t>
      </w:r>
      <w:proofErr w:type="spellEnd"/>
      <w:r w:rsidRPr="000717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1748">
        <w:rPr>
          <w:rFonts w:ascii="Times New Roman" w:hAnsi="Times New Roman" w:cs="Times New Roman"/>
          <w:sz w:val="24"/>
          <w:szCs w:val="24"/>
        </w:rPr>
        <w:t>В.С.Кучменко</w:t>
      </w:r>
      <w:proofErr w:type="spellEnd"/>
      <w:r w:rsidRPr="00071748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Pr="0007174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71748">
        <w:rPr>
          <w:rFonts w:ascii="Times New Roman" w:hAnsi="Times New Roman" w:cs="Times New Roman"/>
          <w:sz w:val="24"/>
          <w:szCs w:val="24"/>
        </w:rPr>
        <w:t xml:space="preserve"> Просвещение, 2014. – 143, [1]с. : ил. – (Сферы)», с учетом </w:t>
      </w:r>
      <w:proofErr w:type="spellStart"/>
      <w:r w:rsidRPr="00071748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7174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1748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071748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учащихся. </w:t>
      </w:r>
    </w:p>
    <w:p w:rsidR="00FA1D50" w:rsidRPr="00071748" w:rsidRDefault="00FA1D50" w:rsidP="00B26575">
      <w:pPr>
        <w:spacing w:line="36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Результаты обучения полностью соответствуют образовательному Стандарту. Представленная в рабочей программе последовательность требований к каждому уроку соответствует усложнению проверяемых видов деятельности. </w:t>
      </w:r>
    </w:p>
    <w:p w:rsidR="00FA1D50" w:rsidRPr="00071748" w:rsidRDefault="00FA1D50" w:rsidP="00B26575">
      <w:pPr>
        <w:spacing w:line="36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1748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федерального базисного учебного плана для образовательных учреждений РФ, в соответствии с которым </w:t>
      </w:r>
      <w:r w:rsidR="00CD315F">
        <w:rPr>
          <w:rFonts w:ascii="Times New Roman" w:hAnsi="Times New Roman" w:cs="Times New Roman"/>
          <w:sz w:val="24"/>
          <w:szCs w:val="24"/>
        </w:rPr>
        <w:t xml:space="preserve"> на изучение курса биологии в 8 </w:t>
      </w:r>
      <w:r w:rsidRPr="00071748">
        <w:rPr>
          <w:rFonts w:ascii="Times New Roman" w:hAnsi="Times New Roman" w:cs="Times New Roman"/>
          <w:sz w:val="24"/>
          <w:szCs w:val="24"/>
        </w:rPr>
        <w:t>классе выделено 68 часов (2 часа в неделю),  а по авторской программе -  67 часов, поэтому в рабочей программе предусмотрено 1 резервный час, который использован для повторения изученного материала в конце учебного года.</w:t>
      </w:r>
      <w:proofErr w:type="gramEnd"/>
    </w:p>
    <w:p w:rsidR="00FA1D50" w:rsidRPr="00071748" w:rsidRDefault="00FA1D50" w:rsidP="00B265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Цель программы – развивать у школьников понимание величайшей ценности жизни, ценности биологического разнообразия.</w:t>
      </w: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На изучение биологии в 8 классе выделено 68 часов. В процессе изучения данного курса биологии продолжается формирование базовых знаний и умений, необходимых учащимся в изучении дальнейших курсов биологии, происходит становление устойчивого интереса к предмету, закладываются основы жизненно важных компетенций. Изучение биологии на этой ступени основного общего образования направлено на достижение следующих </w:t>
      </w:r>
      <w:r w:rsidRPr="00071748">
        <w:rPr>
          <w:rFonts w:ascii="Times New Roman" w:hAnsi="Times New Roman" w:cs="Times New Roman"/>
          <w:b/>
          <w:sz w:val="24"/>
          <w:szCs w:val="24"/>
        </w:rPr>
        <w:t>целей</w:t>
      </w:r>
      <w:r w:rsidRPr="00071748">
        <w:rPr>
          <w:rFonts w:ascii="Times New Roman" w:hAnsi="Times New Roman" w:cs="Times New Roman"/>
          <w:sz w:val="24"/>
          <w:szCs w:val="24"/>
        </w:rPr>
        <w:t>:</w:t>
      </w:r>
    </w:p>
    <w:p w:rsidR="00FA1D50" w:rsidRPr="00071748" w:rsidRDefault="00FA1D50" w:rsidP="00B26575">
      <w:pPr>
        <w:numPr>
          <w:ilvl w:val="0"/>
          <w:numId w:val="24"/>
        </w:num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b/>
          <w:i/>
          <w:sz w:val="24"/>
          <w:szCs w:val="24"/>
        </w:rPr>
        <w:t>освоение знаний</w:t>
      </w:r>
      <w:r w:rsidRPr="00071748">
        <w:rPr>
          <w:rFonts w:ascii="Times New Roman" w:hAnsi="Times New Roman" w:cs="Times New Roman"/>
          <w:sz w:val="24"/>
          <w:szCs w:val="24"/>
        </w:rPr>
        <w:t xml:space="preserve"> о живой природе и присущих ей закономерностях; о строении, жизнедеятельности и </w:t>
      </w:r>
      <w:proofErr w:type="spellStart"/>
      <w:r w:rsidRPr="00071748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071748">
        <w:rPr>
          <w:rFonts w:ascii="Times New Roman" w:hAnsi="Times New Roman" w:cs="Times New Roman"/>
          <w:sz w:val="24"/>
          <w:szCs w:val="24"/>
        </w:rPr>
        <w:t xml:space="preserve"> роли живых организмов; о методах познания живой природы;</w:t>
      </w:r>
    </w:p>
    <w:p w:rsidR="00FA1D50" w:rsidRPr="00071748" w:rsidRDefault="00FA1D50" w:rsidP="00B26575">
      <w:pPr>
        <w:numPr>
          <w:ilvl w:val="0"/>
          <w:numId w:val="24"/>
        </w:num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b/>
          <w:i/>
          <w:sz w:val="24"/>
          <w:szCs w:val="24"/>
        </w:rPr>
        <w:lastRenderedPageBreak/>
        <w:t>овладение умениями</w:t>
      </w:r>
      <w:r w:rsidRPr="00071748">
        <w:rPr>
          <w:rFonts w:ascii="Times New Roman" w:hAnsi="Times New Roman" w:cs="Times New Roman"/>
          <w:sz w:val="24"/>
          <w:szCs w:val="24"/>
        </w:rPr>
        <w:t xml:space="preserve"> работать с биологическими приборами, инструментами, справочниками; проводить наблюдения за биологическими объектами;</w:t>
      </w:r>
    </w:p>
    <w:p w:rsidR="00FA1D50" w:rsidRPr="00071748" w:rsidRDefault="00FA1D50" w:rsidP="00B26575">
      <w:pPr>
        <w:numPr>
          <w:ilvl w:val="0"/>
          <w:numId w:val="24"/>
        </w:num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b/>
          <w:i/>
          <w:sz w:val="24"/>
          <w:szCs w:val="24"/>
        </w:rPr>
        <w:t>развитие</w:t>
      </w:r>
      <w:r w:rsidRPr="00071748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FA1D50" w:rsidRPr="00071748" w:rsidRDefault="00FA1D50" w:rsidP="00B26575">
      <w:pPr>
        <w:numPr>
          <w:ilvl w:val="0"/>
          <w:numId w:val="24"/>
        </w:num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b/>
          <w:i/>
          <w:sz w:val="24"/>
          <w:szCs w:val="24"/>
        </w:rPr>
        <w:t xml:space="preserve">воспитание </w:t>
      </w:r>
      <w:r w:rsidRPr="00071748">
        <w:rPr>
          <w:rFonts w:ascii="Times New Roman" w:hAnsi="Times New Roman" w:cs="Times New Roman"/>
          <w:sz w:val="24"/>
          <w:szCs w:val="24"/>
        </w:rPr>
        <w:t>позитивного ценностного отношения к живой природе; культуры поведения в природе;</w:t>
      </w:r>
    </w:p>
    <w:p w:rsidR="00FA1D50" w:rsidRPr="00071748" w:rsidRDefault="00FA1D50" w:rsidP="00B26575">
      <w:pPr>
        <w:numPr>
          <w:ilvl w:val="0"/>
          <w:numId w:val="24"/>
        </w:num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b/>
          <w:i/>
          <w:sz w:val="24"/>
          <w:szCs w:val="24"/>
        </w:rPr>
        <w:t>использование приобретённых знаний и умений</w:t>
      </w:r>
      <w:r w:rsidRPr="00071748">
        <w:rPr>
          <w:rFonts w:ascii="Times New Roman" w:hAnsi="Times New Roman" w:cs="Times New Roman"/>
          <w:sz w:val="24"/>
          <w:szCs w:val="24"/>
        </w:rPr>
        <w:t xml:space="preserve"> в повседневной жизни для ухода за растениями, домашними животными; для оценки последствий своей деятельности по отношению к природной среде; для соблюдения правил поведения в окружающей среде.</w:t>
      </w:r>
    </w:p>
    <w:p w:rsidR="00FA1D50" w:rsidRPr="00071748" w:rsidRDefault="00FA1D50" w:rsidP="00B26575">
      <w:pPr>
        <w:tabs>
          <w:tab w:val="left" w:pos="360"/>
        </w:tabs>
        <w:spacing w:after="0" w:line="360" w:lineRule="auto"/>
        <w:ind w:left="64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1D50" w:rsidRPr="008267BD" w:rsidRDefault="008267BD" w:rsidP="00B26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З</w:t>
      </w:r>
      <w:r w:rsidR="00FA1D50" w:rsidRPr="00071748">
        <w:rPr>
          <w:rFonts w:ascii="Times New Roman" w:hAnsi="Times New Roman" w:cs="Times New Roman"/>
          <w:b/>
          <w:sz w:val="24"/>
          <w:szCs w:val="24"/>
        </w:rPr>
        <w:t>адачи:</w:t>
      </w:r>
      <w:r w:rsidR="00FA1D50" w:rsidRPr="0007174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 </w:t>
      </w:r>
      <w:r w:rsidRPr="00071748">
        <w:rPr>
          <w:rFonts w:ascii="Times New Roman" w:hAnsi="Times New Roman" w:cs="Times New Roman"/>
          <w:i/>
          <w:sz w:val="24"/>
          <w:szCs w:val="24"/>
        </w:rPr>
        <w:t>Образовательные:</w:t>
      </w: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усвоение знаний о том, что:</w:t>
      </w: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- растения, животные, грибы и бактерии – целостные живые организмы. Они имеют клеточное строение, питаются, дышат, растут, размножаются, развиваются и тесно связаны со средой своего обитания;</w:t>
      </w: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- живые организмы обитают в природе не изолированно. Они связаны конкурентными и взаимовыгодными и другими отношениями и образуют природное сообщество.</w:t>
      </w: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71748">
        <w:rPr>
          <w:rFonts w:ascii="Times New Roman" w:hAnsi="Times New Roman" w:cs="Times New Roman"/>
          <w:i/>
          <w:sz w:val="24"/>
          <w:szCs w:val="24"/>
        </w:rPr>
        <w:t>Развивающие:</w:t>
      </w: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- формирование умений: наблюдать,  работать с увеличительными приборами, ставить опыты, применять полученные знания для решения познавательных и практических задач, работать с текстом (анализировать, сравнивать, обобщать, делать выводы), использовать дополнительные информационные ресурсы.</w:t>
      </w: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1748">
        <w:rPr>
          <w:rFonts w:ascii="Times New Roman" w:hAnsi="Times New Roman" w:cs="Times New Roman"/>
          <w:i/>
          <w:sz w:val="24"/>
          <w:szCs w:val="24"/>
        </w:rPr>
        <w:t xml:space="preserve">          Воспитательные:</w:t>
      </w: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Формирование эстетического и ценностного отношения к живой природе, убеждения в необходимости личного вклада в её сохранение.</w:t>
      </w:r>
    </w:p>
    <w:p w:rsidR="00FA1D50" w:rsidRPr="00071748" w:rsidRDefault="00FA1D50" w:rsidP="00071748">
      <w:pPr>
        <w:tabs>
          <w:tab w:val="left" w:pos="360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748">
        <w:rPr>
          <w:rFonts w:ascii="Times New Roman" w:hAnsi="Times New Roman" w:cs="Times New Roman"/>
          <w:b/>
          <w:sz w:val="24"/>
          <w:szCs w:val="24"/>
        </w:rPr>
        <w:t>Практическая часть</w:t>
      </w:r>
    </w:p>
    <w:p w:rsidR="00FA1D50" w:rsidRPr="00071748" w:rsidRDefault="00FA1D50" w:rsidP="00B26575">
      <w:pPr>
        <w:spacing w:before="100" w:beforeAutospacing="1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Для приобретения практических навыков и повышения уровня знаний в рабочую программу включены лабораторные и практические работы. </w:t>
      </w:r>
    </w:p>
    <w:p w:rsidR="00FA1D50" w:rsidRPr="00071748" w:rsidRDefault="00FA1D50" w:rsidP="00B26575">
      <w:pPr>
        <w:spacing w:before="100" w:beforeAutospacing="1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</w:t>
      </w:r>
      <w:r w:rsidRPr="00071748">
        <w:rPr>
          <w:rFonts w:ascii="Times New Roman" w:hAnsi="Times New Roman" w:cs="Times New Roman"/>
          <w:sz w:val="24"/>
          <w:szCs w:val="24"/>
        </w:rPr>
        <w:lastRenderedPageBreak/>
        <w:t>достаточными навыками и психологическими установками к самостоятельному поиску, отбору, анализу и использованию информации.</w:t>
      </w:r>
    </w:p>
    <w:p w:rsidR="00FA1D50" w:rsidRPr="00071748" w:rsidRDefault="00FA1D50" w:rsidP="00B26575">
      <w:pPr>
        <w:spacing w:before="100" w:beforeAutospacing="1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Содержание курса ставит целью обеспечить ученикам понимание высокой значимости жизни, понимание ценности знаний о своеобразии царств: растений, бактерий и грибов в системе биологических знаний научной картины мира и в плодотворной практической деятельности; сформировать основополагающие понятия о клеточном строении живых организмов, об организме и биогеоценозе как особых формах (уровнях) организации жизни, о биологическом разнообразии в природе Земли как результате эволюции и как основе ее устойчивого развития. </w:t>
      </w:r>
    </w:p>
    <w:p w:rsidR="00FA1D50" w:rsidRPr="00071748" w:rsidRDefault="00FA1D50" w:rsidP="00B26575">
      <w:pPr>
        <w:spacing w:before="100" w:beforeAutospacing="1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Основная цель практического раздела программы — формирование у обучающихся умений, связанных с использованием полученных знаний, повышения образовательного уровня, расширения кругозора учащихся закрепление и совершенствование практических навыков.</w:t>
      </w:r>
    </w:p>
    <w:p w:rsidR="00FA1D50" w:rsidRPr="00071748" w:rsidRDefault="00FA1D50" w:rsidP="00B26575">
      <w:pPr>
        <w:spacing w:before="100" w:beforeAutospacing="1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Раздел включает перечень лабораторных и практических работ, учебных экскурсий и других форм практических занятий, которые проводятся после подробного инструктажа и ознакомления учащихся с установленными правилами техники безопасности.</w:t>
      </w:r>
    </w:p>
    <w:p w:rsidR="00FA1D50" w:rsidRPr="00071748" w:rsidRDefault="00FA1D50" w:rsidP="00B26575">
      <w:pPr>
        <w:spacing w:before="100" w:beforeAutospacing="1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Представленные в рабочей программе лабораторные и практические работы являются фрагментами уроков, не требующими для их проведения дополнительных учебных часов. </w:t>
      </w:r>
    </w:p>
    <w:p w:rsidR="00FA1D50" w:rsidRPr="00071748" w:rsidRDefault="00FA1D50" w:rsidP="00B26575">
      <w:pPr>
        <w:spacing w:before="100" w:beforeAutospacing="1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Нумерация лабораторных работ дана в соответствии с последовательностью уроков, на которых они проводятся. </w:t>
      </w:r>
    </w:p>
    <w:p w:rsidR="00FA1D50" w:rsidRPr="00071748" w:rsidRDefault="00FA1D50" w:rsidP="00071748">
      <w:pPr>
        <w:tabs>
          <w:tab w:val="left" w:pos="4620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748">
        <w:rPr>
          <w:rFonts w:ascii="Times New Roman" w:hAnsi="Times New Roman" w:cs="Times New Roman"/>
          <w:b/>
          <w:sz w:val="24"/>
          <w:szCs w:val="24"/>
        </w:rPr>
        <w:t>Формы и темы контроля</w:t>
      </w:r>
    </w:p>
    <w:p w:rsidR="00FA1D50" w:rsidRPr="00071748" w:rsidRDefault="00FA1D50" w:rsidP="00B26575">
      <w:pPr>
        <w:tabs>
          <w:tab w:val="left" w:pos="4620"/>
        </w:tabs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748">
        <w:rPr>
          <w:rFonts w:ascii="Times New Roman" w:hAnsi="Times New Roman" w:cs="Times New Roman"/>
          <w:b/>
          <w:bCs/>
          <w:sz w:val="24"/>
          <w:szCs w:val="24"/>
        </w:rPr>
        <w:t xml:space="preserve">Методы и формы </w:t>
      </w:r>
      <w:r w:rsidRPr="00071748">
        <w:rPr>
          <w:rFonts w:ascii="Times New Roman" w:hAnsi="Times New Roman" w:cs="Times New Roman"/>
          <w:sz w:val="24"/>
          <w:szCs w:val="24"/>
        </w:rPr>
        <w:t xml:space="preserve">обучения определяются с учетом индивидуальных и возрастных особенностей учащихся, развития и саморазвития личности. В связи с этим </w:t>
      </w:r>
      <w:r w:rsidRPr="00071748">
        <w:rPr>
          <w:rFonts w:ascii="Times New Roman" w:hAnsi="Times New Roman" w:cs="Times New Roman"/>
          <w:b/>
          <w:bCs/>
          <w:sz w:val="24"/>
          <w:szCs w:val="24"/>
        </w:rPr>
        <w:t>основные методики изучения биологии</w:t>
      </w:r>
      <w:r w:rsidRPr="00071748">
        <w:rPr>
          <w:rFonts w:ascii="Times New Roman" w:hAnsi="Times New Roman" w:cs="Times New Roman"/>
          <w:sz w:val="24"/>
          <w:szCs w:val="24"/>
        </w:rPr>
        <w:t xml:space="preserve"> на данном уровне: обучение через опыт и сотрудничество; учет индивидуальных особенностей и потребностей учащихся; интерактивность (работа в малых группах, проектная деятельность, личностно-</w:t>
      </w:r>
      <w:proofErr w:type="spellStart"/>
      <w:r w:rsidRPr="00071748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071748">
        <w:rPr>
          <w:rFonts w:ascii="Times New Roman" w:hAnsi="Times New Roman" w:cs="Times New Roman"/>
          <w:sz w:val="24"/>
          <w:szCs w:val="24"/>
        </w:rPr>
        <w:t xml:space="preserve"> подход, применение </w:t>
      </w:r>
      <w:proofErr w:type="spellStart"/>
      <w:r w:rsidRPr="00071748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071748">
        <w:rPr>
          <w:rFonts w:ascii="Times New Roman" w:hAnsi="Times New Roman" w:cs="Times New Roman"/>
          <w:sz w:val="24"/>
          <w:szCs w:val="24"/>
        </w:rPr>
        <w:t xml:space="preserve"> технологий. </w:t>
      </w:r>
    </w:p>
    <w:p w:rsidR="00FA1D50" w:rsidRPr="00071748" w:rsidRDefault="00FA1D50" w:rsidP="00B265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Основной формой обучения является урок, типы которого могут быть: уроки усвоения новой учебной информации; уроки формирования практических умений и навыков учащихся; уроки совершенствования и знаний, умений и навыков; уроки обобщения и систематизации знаний, умений и навыков; уроки проверки и оценки знаний, умений и навыков учащихся; лабораторные и практические работы.</w:t>
      </w:r>
    </w:p>
    <w:p w:rsidR="00FA1D50" w:rsidRPr="00071748" w:rsidRDefault="00FA1D50" w:rsidP="00B26575">
      <w:pPr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lastRenderedPageBreak/>
        <w:t>Представленная в рабочей программе последовательность требований к каждому уроку соответствует усложнению проверяемых видов деятельности.</w:t>
      </w:r>
    </w:p>
    <w:p w:rsidR="00E95C6C" w:rsidRPr="00071748" w:rsidRDefault="00E95C6C" w:rsidP="00B265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355F" w:rsidRPr="00071748" w:rsidRDefault="0056355F" w:rsidP="00B26575">
      <w:pPr>
        <w:pStyle w:val="c5"/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/>
        <w:jc w:val="center"/>
        <w:rPr>
          <w:rStyle w:val="c10"/>
          <w:b/>
          <w:bCs/>
        </w:rPr>
      </w:pPr>
      <w:r w:rsidRPr="00071748">
        <w:rPr>
          <w:rStyle w:val="c10"/>
          <w:b/>
          <w:bCs/>
        </w:rPr>
        <w:t>Планируемые результаты.</w:t>
      </w:r>
    </w:p>
    <w:p w:rsidR="0056355F" w:rsidRPr="00071748" w:rsidRDefault="00171799" w:rsidP="00B26575">
      <w:pPr>
        <w:pStyle w:val="c12"/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/>
        <w:jc w:val="both"/>
        <w:rPr>
          <w:b/>
          <w:i/>
        </w:rPr>
      </w:pPr>
      <w:r w:rsidRPr="00071748">
        <w:rPr>
          <w:rStyle w:val="c10"/>
          <w:b/>
          <w:bCs/>
          <w:i/>
        </w:rPr>
        <w:t>Личностные</w:t>
      </w:r>
      <w:proofErr w:type="gramStart"/>
      <w:r w:rsidRPr="00071748">
        <w:rPr>
          <w:rStyle w:val="c10"/>
          <w:b/>
          <w:bCs/>
          <w:i/>
        </w:rPr>
        <w:t xml:space="preserve"> :</w:t>
      </w:r>
      <w:proofErr w:type="gramEnd"/>
    </w:p>
    <w:p w:rsidR="0056355F" w:rsidRPr="00071748" w:rsidRDefault="0056355F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главные анатомические понятия, термины;</w:t>
      </w:r>
    </w:p>
    <w:p w:rsidR="0056355F" w:rsidRPr="00071748" w:rsidRDefault="0056355F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этапы развития человека до рождения и после рождения;</w:t>
      </w:r>
    </w:p>
    <w:p w:rsidR="00363B6A" w:rsidRPr="00071748" w:rsidRDefault="0056355F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общую анатомию органов, систем и аппаратов человеческого организма</w:t>
      </w:r>
    </w:p>
    <w:p w:rsidR="00FB6F66" w:rsidRPr="00071748" w:rsidRDefault="0056355F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строени</w:t>
      </w:r>
      <w:r w:rsidR="00FB6F66" w:rsidRPr="00071748">
        <w:rPr>
          <w:rStyle w:val="c6"/>
        </w:rPr>
        <w:t>ем и аппаратов человеческого организма;</w:t>
      </w:r>
    </w:p>
    <w:p w:rsidR="00FB6F66" w:rsidRPr="00071748" w:rsidRDefault="00FB6F66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обмен веществ и превращения энергии;</w:t>
      </w:r>
    </w:p>
    <w:p w:rsidR="00FB6F66" w:rsidRPr="00071748" w:rsidRDefault="00FB6F66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роль ферментов и витаминов в организме;</w:t>
      </w:r>
    </w:p>
    <w:p w:rsidR="00FB6F66" w:rsidRPr="00071748" w:rsidRDefault="00FB6F66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дыхание, передвижение веществ, выделение конечных продуктов жизнедеятельности в живом организме;</w:t>
      </w:r>
    </w:p>
    <w:p w:rsidR="00FB6F66" w:rsidRPr="00071748" w:rsidRDefault="00FB6F66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иммунитет, его значение в жизни человека, профилактику вирусных заболеваний ВИЧ, СПИД;</w:t>
      </w:r>
    </w:p>
    <w:p w:rsidR="00FB6F66" w:rsidRPr="00071748" w:rsidRDefault="00FB6F66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родство млекопитающих, человека и человеческих рас;</w:t>
      </w:r>
    </w:p>
    <w:p w:rsidR="00FB6F66" w:rsidRPr="00071748" w:rsidRDefault="00FB6F66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особенности человека в связи с прямохождением и трудовой деятельностью;</w:t>
      </w:r>
    </w:p>
    <w:p w:rsidR="00FB6F66" w:rsidRPr="00071748" w:rsidRDefault="00FB6F66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роль нейрогуморальной регуляции процессов жизнедеятельности в организме человека; особенности высшей нервной деятельности человека;</w:t>
      </w:r>
    </w:p>
    <w:p w:rsidR="00FB6F66" w:rsidRPr="00071748" w:rsidRDefault="00FB6F66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влияние экологических и социальных факторов, умственного и физического труда, физкультуры и спорта на здоровье человека и его потомство;</w:t>
      </w:r>
    </w:p>
    <w:p w:rsidR="00FB6F66" w:rsidRPr="00071748" w:rsidRDefault="00FB6F66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меры профилактики проявления вредных привычек (курения, алкоголизма, наркомания), нарушения осанки и плоскостопия;</w:t>
      </w:r>
    </w:p>
    <w:p w:rsidR="00FB6F66" w:rsidRPr="00071748" w:rsidRDefault="00FB6F66" w:rsidP="00B26575">
      <w:pPr>
        <w:pStyle w:val="c0"/>
        <w:numPr>
          <w:ilvl w:val="0"/>
          <w:numId w:val="1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клетки, ткани органы и их системы человека.</w:t>
      </w:r>
    </w:p>
    <w:p w:rsidR="00FB6F66" w:rsidRPr="00071748" w:rsidRDefault="00171799" w:rsidP="00B26575">
      <w:pPr>
        <w:pStyle w:val="c12"/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/>
        <w:jc w:val="both"/>
        <w:rPr>
          <w:b/>
        </w:rPr>
      </w:pPr>
      <w:r w:rsidRPr="00071748">
        <w:rPr>
          <w:rStyle w:val="c10"/>
          <w:b/>
          <w:bCs/>
        </w:rPr>
        <w:t>Метапредметные</w:t>
      </w:r>
      <w:r w:rsidR="00FB6F66" w:rsidRPr="00071748">
        <w:rPr>
          <w:rStyle w:val="c10"/>
          <w:b/>
          <w:bCs/>
        </w:rPr>
        <w:t>: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характеризовать процесс деления клеток;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характеризовать обмен веществ и превращения энергии, роль ферментов и витаминов в человеческом организме;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характеризовать индивидуальное развитие человека, его рост и периодизацию жизни;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  <w:rPr>
          <w:rStyle w:val="c6"/>
        </w:rPr>
      </w:pPr>
      <w:r w:rsidRPr="00071748">
        <w:rPr>
          <w:rStyle w:val="c6"/>
        </w:rPr>
        <w:t>характеризовать иммунитет, его значение в жизни человека, профилактику</w:t>
      </w:r>
      <w:r w:rsidR="00171799" w:rsidRPr="00071748">
        <w:rPr>
          <w:rStyle w:val="c6"/>
        </w:rPr>
        <w:t xml:space="preserve"> вирусных заболеваний ВИЧ, СПИД.</w:t>
      </w:r>
    </w:p>
    <w:p w:rsidR="00171799" w:rsidRPr="00071748" w:rsidRDefault="00171799" w:rsidP="00B26575">
      <w:pPr>
        <w:pStyle w:val="c0"/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/>
        <w:jc w:val="both"/>
        <w:rPr>
          <w:b/>
        </w:rPr>
      </w:pPr>
      <w:r w:rsidRPr="00071748">
        <w:rPr>
          <w:rStyle w:val="c6"/>
          <w:b/>
        </w:rPr>
        <w:t>Предметные</w:t>
      </w:r>
      <w:proofErr w:type="gramStart"/>
      <w:r w:rsidRPr="00071748">
        <w:rPr>
          <w:rStyle w:val="c6"/>
          <w:b/>
        </w:rPr>
        <w:t xml:space="preserve"> :</w:t>
      </w:r>
      <w:proofErr w:type="gramEnd"/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обосновывать взаимосвязь строения и функций органов и систем органов и организма в целом;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обосновывать родство млекопитающих, человека и человеческих рас;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обосновывать особенности человека в связи с прямохождением и трудовой деятельностью;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lastRenderedPageBreak/>
        <w:t>обосновывать роль нейрогуморальной регуляции процессов жизнедеятельности в организме человека; особенности высшей нервной деятельности человека;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обосновывать влияние экологических и социальных факторов, умственного и физического труда, физкультуры и спорта на здоровье человека и его потомство;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обосновывать меры профилактики проявления вредных привычек (курения, алкоголизма, наркомания), нарушения осанки и плоскостопия;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распознавать клетки, ткани органы и их системы человека;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применять знания о строении и жизнедеятельности организма человека для обоснования здорового образа жизни, соблюдения гигиенических норм, профилактики травм, заболеваний;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вести самонаблюдения, ставить опыты по изучению процессов, происходящих в организме человека, проводить функциональные пробы;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соблюдать правила при работе с микроскопами и лабораторным оборудованием;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соблюдать правила здорового образа жизни человека, его личной и общественной гигиены; профилактики отравления ядовитыми грибами и растениями;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определить (на анатомических рисунках, схемах, моделях) органы, их положение в теле человека, находить их на немых рисунках;</w:t>
      </w:r>
    </w:p>
    <w:p w:rsidR="00FB6F66" w:rsidRPr="00071748" w:rsidRDefault="00FB6F66" w:rsidP="00B26575">
      <w:pPr>
        <w:pStyle w:val="c0"/>
        <w:numPr>
          <w:ilvl w:val="0"/>
          <w:numId w:val="2"/>
        </w:numPr>
        <w:shd w:val="clear" w:color="auto" w:fill="FFFFFF"/>
        <w:tabs>
          <w:tab w:val="left" w:pos="142"/>
        </w:tabs>
        <w:spacing w:before="0" w:beforeAutospacing="0" w:after="0" w:afterAutospacing="0" w:line="360" w:lineRule="auto"/>
        <w:ind w:left="142" w:hanging="141"/>
        <w:jc w:val="both"/>
      </w:pPr>
      <w:r w:rsidRPr="00071748">
        <w:rPr>
          <w:rStyle w:val="c6"/>
        </w:rPr>
        <w:t>пользоваться основной и дополнительной литературой по анатомии и физиологии человека при подготовке творческих  работ и дополнительных сообщений.</w:t>
      </w:r>
    </w:p>
    <w:p w:rsidR="00B90B02" w:rsidRPr="00071748" w:rsidRDefault="00B90B02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1BE0" w:rsidRPr="00071748" w:rsidRDefault="002C1BE0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D6E" w:rsidRPr="00071748" w:rsidRDefault="00784D6E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D6E" w:rsidRPr="00071748" w:rsidRDefault="00784D6E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Default="00FA1D50" w:rsidP="008267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7BD" w:rsidRPr="00071748" w:rsidRDefault="008267BD" w:rsidP="008267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646E" w:rsidRPr="00071748" w:rsidRDefault="0051646E" w:rsidP="00B26575">
      <w:pPr>
        <w:tabs>
          <w:tab w:val="left" w:pos="142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717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Содержание</w:t>
      </w:r>
    </w:p>
    <w:p w:rsidR="008F04BE" w:rsidRPr="00071748" w:rsidRDefault="00DB3454" w:rsidP="00B26575">
      <w:pPr>
        <w:tabs>
          <w:tab w:val="left" w:pos="142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748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DB3454" w:rsidRPr="00071748" w:rsidRDefault="008071B4" w:rsidP="00B26575">
      <w:pPr>
        <w:tabs>
          <w:tab w:val="left" w:pos="142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748">
        <w:rPr>
          <w:rFonts w:ascii="Times New Roman" w:hAnsi="Times New Roman" w:cs="Times New Roman"/>
          <w:b/>
          <w:sz w:val="24"/>
          <w:szCs w:val="24"/>
        </w:rPr>
        <w:t>(68 часов, из них 1</w:t>
      </w:r>
      <w:r w:rsidR="00DB3454" w:rsidRPr="00071748">
        <w:rPr>
          <w:rFonts w:ascii="Times New Roman" w:hAnsi="Times New Roman" w:cs="Times New Roman"/>
          <w:b/>
          <w:sz w:val="24"/>
          <w:szCs w:val="24"/>
        </w:rPr>
        <w:t xml:space="preserve"> ч. резервное время)</w:t>
      </w:r>
    </w:p>
    <w:p w:rsidR="00B90B02" w:rsidRPr="00071748" w:rsidRDefault="00B90B02" w:rsidP="00B26575">
      <w:pPr>
        <w:tabs>
          <w:tab w:val="left" w:pos="142"/>
        </w:tabs>
        <w:spacing w:after="0" w:line="36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3DB" w:rsidRPr="00071748" w:rsidRDefault="009D1972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1748">
        <w:rPr>
          <w:rFonts w:ascii="Times New Roman" w:hAnsi="Times New Roman" w:cs="Times New Roman"/>
          <w:b/>
          <w:sz w:val="24"/>
          <w:szCs w:val="24"/>
        </w:rPr>
        <w:t>Введение</w:t>
      </w:r>
      <w:r w:rsidR="00AF7BD9" w:rsidRPr="00071748">
        <w:rPr>
          <w:rFonts w:ascii="Times New Roman" w:hAnsi="Times New Roman" w:cs="Times New Roman"/>
          <w:b/>
          <w:sz w:val="24"/>
          <w:szCs w:val="24"/>
        </w:rPr>
        <w:t xml:space="preserve"> (2</w:t>
      </w:r>
      <w:r w:rsidR="0033067D" w:rsidRPr="00071748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40142E" w:rsidRPr="00071748" w:rsidRDefault="0040142E" w:rsidP="00B26575">
      <w:pPr>
        <w:tabs>
          <w:tab w:val="left" w:pos="142"/>
        </w:tabs>
        <w:spacing w:after="0" w:line="36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Значение знаний о строении и жизнедеятельности организма человека для самопознания и сохранения здоровья. Науки о человеке: анатомия, физиология, гигиена, медицина, психология. Методы изучения организма человека, их значение и использование в собственной жизни.</w:t>
      </w:r>
    </w:p>
    <w:p w:rsidR="0040142E" w:rsidRPr="00071748" w:rsidRDefault="0040142E" w:rsidP="00B26575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      Место и роль человека в системе органического мира, его сходство с животными и отличие от них.</w:t>
      </w:r>
    </w:p>
    <w:p w:rsidR="005533DB" w:rsidRPr="00071748" w:rsidRDefault="0040142E" w:rsidP="008267BD">
      <w:pPr>
        <w:tabs>
          <w:tab w:val="left" w:pos="142"/>
        </w:tabs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      Культура отношения к собственному здоровью и здоровью окружающих. Соблюдение санитарно-гигиенических норм и правил здорового образа жизни. Факторы укрепление здоровья. Факторы риска. Вредные и полезные привычки, их влияние на состояние здоровья.</w:t>
      </w:r>
    </w:p>
    <w:p w:rsidR="005533DB" w:rsidRPr="00071748" w:rsidRDefault="005533DB" w:rsidP="00B26575">
      <w:pPr>
        <w:tabs>
          <w:tab w:val="left" w:pos="142"/>
        </w:tabs>
        <w:spacing w:after="0" w:line="360" w:lineRule="auto"/>
        <w:ind w:left="14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174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0717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07174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O</w:t>
      </w:r>
      <w:proofErr w:type="spellStart"/>
      <w:r w:rsidRPr="00071748">
        <w:rPr>
          <w:rFonts w:ascii="Times New Roman" w:hAnsi="Times New Roman" w:cs="Times New Roman"/>
          <w:b/>
          <w:color w:val="000000"/>
          <w:sz w:val="24"/>
          <w:szCs w:val="24"/>
        </w:rPr>
        <w:t>рганизм</w:t>
      </w:r>
      <w:proofErr w:type="spellEnd"/>
      <w:r w:rsidR="00AF7BD9" w:rsidRPr="000717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человека — целостная система. С</w:t>
      </w:r>
      <w:r w:rsidRPr="00071748">
        <w:rPr>
          <w:rFonts w:ascii="Times New Roman" w:hAnsi="Times New Roman" w:cs="Times New Roman"/>
          <w:b/>
          <w:color w:val="000000"/>
          <w:sz w:val="24"/>
          <w:szCs w:val="24"/>
        </w:rPr>
        <w:t>истемы регуляции жизнедеятельности (11 ч.)</w:t>
      </w:r>
    </w:p>
    <w:p w:rsidR="005533DB" w:rsidRPr="00071748" w:rsidRDefault="00C1405D" w:rsidP="008267BD">
      <w:pPr>
        <w:tabs>
          <w:tab w:val="left" w:pos="142"/>
        </w:tabs>
        <w:spacing w:after="0" w:line="36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color w:val="000000"/>
          <w:sz w:val="24"/>
          <w:szCs w:val="24"/>
        </w:rPr>
        <w:t xml:space="preserve">Клетки, ткани, органы и системы органов. </w:t>
      </w:r>
      <w:r w:rsidR="00124863" w:rsidRPr="00071748">
        <w:rPr>
          <w:rFonts w:ascii="Times New Roman" w:hAnsi="Times New Roman" w:cs="Times New Roman"/>
          <w:sz w:val="24"/>
          <w:szCs w:val="24"/>
        </w:rPr>
        <w:t>Нейро</w:t>
      </w:r>
      <w:r w:rsidR="003B1AE5" w:rsidRPr="00071748">
        <w:rPr>
          <w:rFonts w:ascii="Times New Roman" w:hAnsi="Times New Roman" w:cs="Times New Roman"/>
          <w:sz w:val="24"/>
          <w:szCs w:val="24"/>
        </w:rPr>
        <w:t>гуморальная регуляция процессов жизнедеятельности организма. Нервная система. Отделы нервной системы: центральный и периферический. Рефлекторный характер деятельности нервной системы. Спинной мозг, строение и функции. Головной мозг, строение и функции. Соматическая и вегетативная нервная система. Нарушения деятельности нервной системы и их предупреждение. Эндокринная система. Железы внешней и внутренней секреции, их строение и функции. Гормоны. Регуляция деятельности желез. Взаимодействие нервной и гуморальной регуляции.</w:t>
      </w:r>
    </w:p>
    <w:p w:rsidR="005533DB" w:rsidRPr="00071748" w:rsidRDefault="005533DB" w:rsidP="008267BD">
      <w:pPr>
        <w:tabs>
          <w:tab w:val="left" w:pos="142"/>
        </w:tabs>
        <w:spacing w:after="0" w:line="36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071748">
        <w:rPr>
          <w:rFonts w:ascii="Times New Roman" w:hAnsi="Times New Roman" w:cs="Times New Roman"/>
          <w:b/>
          <w:sz w:val="24"/>
          <w:szCs w:val="24"/>
        </w:rPr>
        <w:t>II. Опорно-двигательная  система  и здоровье (7 ч.)</w:t>
      </w:r>
    </w:p>
    <w:p w:rsidR="0033067D" w:rsidRPr="00071748" w:rsidRDefault="003B1AE5" w:rsidP="008267BD">
      <w:pPr>
        <w:tabs>
          <w:tab w:val="left" w:pos="142"/>
        </w:tabs>
        <w:spacing w:after="0" w:line="36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Строение и функции опорно-двигательной системы. Профилактика травматизма. Приемы оказания первой помощи себе и окружающим при травмах опорно-двигательной системы. Предупреждение плоскостопия и искривления позвоночника. Признаки хорошей осанки.</w:t>
      </w:r>
    </w:p>
    <w:p w:rsidR="0033067D" w:rsidRPr="00071748" w:rsidRDefault="0033067D" w:rsidP="008267BD">
      <w:pPr>
        <w:tabs>
          <w:tab w:val="left" w:pos="142"/>
        </w:tabs>
        <w:spacing w:after="0" w:line="36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07174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AF7BD9" w:rsidRPr="00071748">
        <w:rPr>
          <w:rFonts w:ascii="Times New Roman" w:hAnsi="Times New Roman" w:cs="Times New Roman"/>
          <w:b/>
          <w:sz w:val="24"/>
          <w:szCs w:val="24"/>
        </w:rPr>
        <w:t>. Системы жизнеобеспечения (28</w:t>
      </w:r>
      <w:r w:rsidRPr="00071748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3B1AE5" w:rsidRPr="00071748" w:rsidRDefault="003B1AE5" w:rsidP="00B26575">
      <w:pPr>
        <w:tabs>
          <w:tab w:val="left" w:pos="142"/>
        </w:tabs>
        <w:spacing w:after="0" w:line="36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Внутренняя среда организма: кровь, лимфа, тканевая жидкость. Значение постоянства внутренней среды организма.</w:t>
      </w:r>
      <w:r w:rsidR="00154928" w:rsidRPr="00071748">
        <w:rPr>
          <w:rFonts w:ascii="Times New Roman" w:hAnsi="Times New Roman" w:cs="Times New Roman"/>
          <w:sz w:val="24"/>
          <w:szCs w:val="24"/>
        </w:rPr>
        <w:t xml:space="preserve"> </w:t>
      </w:r>
      <w:r w:rsidRPr="00071748">
        <w:rPr>
          <w:rFonts w:ascii="Times New Roman" w:hAnsi="Times New Roman" w:cs="Times New Roman"/>
          <w:sz w:val="24"/>
          <w:szCs w:val="24"/>
        </w:rPr>
        <w:t>Кровь, ее функции. Клетки крови. Плазма крови. Свертывание крови. Группы крови. Переливание крови. Лимфа. Тканевая жидкость.</w:t>
      </w:r>
      <w:r w:rsidR="00154928" w:rsidRPr="00071748">
        <w:rPr>
          <w:rFonts w:ascii="Times New Roman" w:hAnsi="Times New Roman" w:cs="Times New Roman"/>
          <w:sz w:val="24"/>
          <w:szCs w:val="24"/>
        </w:rPr>
        <w:t xml:space="preserve"> </w:t>
      </w:r>
      <w:r w:rsidRPr="00071748">
        <w:rPr>
          <w:rFonts w:ascii="Times New Roman" w:hAnsi="Times New Roman" w:cs="Times New Roman"/>
          <w:sz w:val="24"/>
          <w:szCs w:val="24"/>
        </w:rPr>
        <w:t xml:space="preserve">Иммунитет. Иммунная система человека. Факторы, влияющие на иммунитет. Значение работ </w:t>
      </w:r>
      <w:proofErr w:type="spellStart"/>
      <w:r w:rsidRPr="00071748">
        <w:rPr>
          <w:rFonts w:ascii="Times New Roman" w:hAnsi="Times New Roman" w:cs="Times New Roman"/>
          <w:sz w:val="24"/>
          <w:szCs w:val="24"/>
        </w:rPr>
        <w:t>Л.Пастера</w:t>
      </w:r>
      <w:proofErr w:type="spellEnd"/>
      <w:r w:rsidRPr="0007174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1748">
        <w:rPr>
          <w:rFonts w:ascii="Times New Roman" w:hAnsi="Times New Roman" w:cs="Times New Roman"/>
          <w:sz w:val="24"/>
          <w:szCs w:val="24"/>
        </w:rPr>
        <w:t>И.И.Мечникова</w:t>
      </w:r>
      <w:proofErr w:type="spellEnd"/>
      <w:r w:rsidRPr="00071748">
        <w:rPr>
          <w:rFonts w:ascii="Times New Roman" w:hAnsi="Times New Roman" w:cs="Times New Roman"/>
          <w:sz w:val="24"/>
          <w:szCs w:val="24"/>
        </w:rPr>
        <w:t xml:space="preserve"> в области иммунитета. Вакцинация.</w:t>
      </w:r>
    </w:p>
    <w:p w:rsidR="0073471B" w:rsidRPr="00071748" w:rsidRDefault="003B1AE5" w:rsidP="00B26575">
      <w:pPr>
        <w:tabs>
          <w:tab w:val="left" w:pos="142"/>
        </w:tabs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Транспорт веществ. Кровеносная система. Значение кровообращения. Сердце и кровеносные сосуды. Сердечно-сосудистые заболевания, причины и предупреждение. </w:t>
      </w:r>
      <w:r w:rsidRPr="00071748">
        <w:rPr>
          <w:rFonts w:ascii="Times New Roman" w:hAnsi="Times New Roman" w:cs="Times New Roman"/>
          <w:sz w:val="24"/>
          <w:szCs w:val="24"/>
        </w:rPr>
        <w:lastRenderedPageBreak/>
        <w:t xml:space="preserve">Артериальное и венозное кровотечения. Приемы оказания первой помощи при кровотечениях. Лимфатическая система. Значение </w:t>
      </w:r>
      <w:proofErr w:type="spellStart"/>
      <w:r w:rsidRPr="00071748">
        <w:rPr>
          <w:rFonts w:ascii="Times New Roman" w:hAnsi="Times New Roman" w:cs="Times New Roman"/>
          <w:sz w:val="24"/>
          <w:szCs w:val="24"/>
        </w:rPr>
        <w:t>лимфообращения</w:t>
      </w:r>
      <w:proofErr w:type="spellEnd"/>
      <w:r w:rsidRPr="00071748">
        <w:rPr>
          <w:rFonts w:ascii="Times New Roman" w:hAnsi="Times New Roman" w:cs="Times New Roman"/>
          <w:sz w:val="24"/>
          <w:szCs w:val="24"/>
        </w:rPr>
        <w:t>. Связь кровеносной и лимфатической систем.</w:t>
      </w:r>
    </w:p>
    <w:p w:rsidR="003B1AE5" w:rsidRPr="00071748" w:rsidRDefault="003B1AE5" w:rsidP="00B26575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Дыхание. Система органов дыхания и ее роль в обмене веществ. Механизм вдоха и выдоха. Заболевания органов дыхания и их профилактика. Предупреждение распространения инфекционных заболеваний и соблюдение мер профилактики для защиты собственного организма. Чистота атмосферного воздуха как фактор здоровья. Приемы оказания первой помощи при отравлении угарным газом, спасении утопающего.</w:t>
      </w:r>
    </w:p>
    <w:p w:rsidR="003B1AE5" w:rsidRPr="00071748" w:rsidRDefault="0073471B" w:rsidP="00B26575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Питание. </w:t>
      </w:r>
      <w:r w:rsidR="003B1AE5" w:rsidRPr="00071748">
        <w:rPr>
          <w:rFonts w:ascii="Times New Roman" w:hAnsi="Times New Roman" w:cs="Times New Roman"/>
          <w:sz w:val="24"/>
          <w:szCs w:val="24"/>
        </w:rPr>
        <w:t>Исследования И.П. Павлова в области пищеварения. Пища как биологическая основа жизни. Пищевые продукты и питательные вещества: белки, жиры, углеводы, минеральные вещества, вода, витамины. Пищеварение. Строение и функции пищеварительной системы. Пищеварительные железы. Роль ферментов в пищеварении. Профилактика пищевых отравлений, кишечных инфекций, гепатита.</w:t>
      </w:r>
    </w:p>
    <w:p w:rsidR="003B1AE5" w:rsidRPr="00071748" w:rsidRDefault="004E6FB4" w:rsidP="00B26575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ab/>
      </w:r>
      <w:r w:rsidR="003B1AE5" w:rsidRPr="00071748">
        <w:rPr>
          <w:rFonts w:ascii="Times New Roman" w:hAnsi="Times New Roman" w:cs="Times New Roman"/>
          <w:sz w:val="24"/>
          <w:szCs w:val="24"/>
        </w:rPr>
        <w:t>Выделение. Мочеполовая система. Мочеполовые инфекции, меры их предупреждения для сохранения здоровья.</w:t>
      </w:r>
    </w:p>
    <w:p w:rsidR="003B1AE5" w:rsidRPr="00071748" w:rsidRDefault="003B1AE5" w:rsidP="00B26575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 xml:space="preserve">            Обмен веществ и превращения энергии как необходимое условие жизнедеятельности организма. Пластический и энергетический обмен. Обмен и роль белков, углеводов, жиров. Водно-солевой обмен. Витамины, их роль в организме, содержание в пище. Суточная потребность организма в витаминах. Проявления авитаминозов и меры их предупреждения.</w:t>
      </w:r>
    </w:p>
    <w:p w:rsidR="0033067D" w:rsidRPr="008267BD" w:rsidRDefault="004E6FB4" w:rsidP="008267BD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ab/>
      </w:r>
      <w:r w:rsidR="003B1AE5" w:rsidRPr="00071748">
        <w:rPr>
          <w:rFonts w:ascii="Times New Roman" w:hAnsi="Times New Roman" w:cs="Times New Roman"/>
          <w:sz w:val="24"/>
          <w:szCs w:val="24"/>
        </w:rPr>
        <w:t xml:space="preserve">Покровы тела. Уход за кожей, волосами, ногтями. Приемы оказания первой помощи себе и окружающим при травмах, ожогах, обморожениях и их профилактика. </w:t>
      </w:r>
    </w:p>
    <w:p w:rsidR="0033067D" w:rsidRPr="00071748" w:rsidRDefault="0033067D" w:rsidP="00FC7C93">
      <w:pPr>
        <w:spacing w:after="0" w:line="36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07174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71748">
        <w:rPr>
          <w:rFonts w:ascii="Times New Roman" w:hAnsi="Times New Roman" w:cs="Times New Roman"/>
          <w:b/>
          <w:sz w:val="24"/>
          <w:szCs w:val="24"/>
        </w:rPr>
        <w:t>. Репродуктивная система и здоровье (3 ч.)</w:t>
      </w:r>
    </w:p>
    <w:p w:rsidR="00AF7BD9" w:rsidRPr="00071748" w:rsidRDefault="00FC7C93" w:rsidP="00FC7C93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9B4983" w:rsidRPr="00071748">
        <w:rPr>
          <w:rFonts w:ascii="Times New Roman" w:hAnsi="Times New Roman" w:cs="Times New Roman"/>
          <w:color w:val="000000"/>
          <w:sz w:val="24"/>
          <w:szCs w:val="24"/>
        </w:rPr>
        <w:t xml:space="preserve">Половая система. Оплодотворение, внутриутробное развитие, роды. </w:t>
      </w:r>
      <w:r w:rsidR="003B1AE5" w:rsidRPr="00071748">
        <w:rPr>
          <w:rFonts w:ascii="Times New Roman" w:hAnsi="Times New Roman" w:cs="Times New Roman"/>
          <w:sz w:val="24"/>
          <w:szCs w:val="24"/>
        </w:rPr>
        <w:t>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путем, их профилактика. ВИЧ-инфекция и ее профилактика.</w:t>
      </w:r>
    </w:p>
    <w:p w:rsidR="0064450B" w:rsidRPr="00071748" w:rsidRDefault="00AF7BD9" w:rsidP="00FC7C93">
      <w:pPr>
        <w:spacing w:after="0" w:line="36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7174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71748">
        <w:rPr>
          <w:rFonts w:ascii="Times New Roman" w:hAnsi="Times New Roman" w:cs="Times New Roman"/>
          <w:b/>
          <w:sz w:val="24"/>
          <w:szCs w:val="24"/>
        </w:rPr>
        <w:t xml:space="preserve"> .Системы регуляции жизнедеятельности и здоровье (7 ч</w:t>
      </w:r>
      <w:r w:rsidR="00B26575" w:rsidRPr="00071748">
        <w:rPr>
          <w:rFonts w:ascii="Times New Roman" w:hAnsi="Times New Roman" w:cs="Times New Roman"/>
          <w:b/>
          <w:sz w:val="24"/>
          <w:szCs w:val="24"/>
        </w:rPr>
        <w:t>.</w:t>
      </w:r>
      <w:r w:rsidRPr="00071748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64450B" w:rsidRPr="00071748" w:rsidRDefault="00FC7C93" w:rsidP="00B26575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4450B" w:rsidRPr="00071748">
        <w:rPr>
          <w:rFonts w:ascii="Times New Roman" w:hAnsi="Times New Roman" w:cs="Times New Roman"/>
          <w:sz w:val="24"/>
          <w:szCs w:val="24"/>
        </w:rPr>
        <w:t xml:space="preserve">Основные функции: регуляция деятельности органов и систем, обеспечение целостности организма и его связи с внешней средой. Нервная система – основа целостности организма, поддержания здорового состояния всех органов и тканей. Понятие о рефлексе и рефлекторной дуге. Условные и безусловные рефлексы. Процессы возбуждения и торможения, как необходимые условия регуляции. Отделы нервной системы: центральный, периферический, соматический, вегетативный. </w:t>
      </w:r>
    </w:p>
    <w:p w:rsidR="0064450B" w:rsidRPr="00071748" w:rsidRDefault="0064450B" w:rsidP="00B26575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lastRenderedPageBreak/>
        <w:t xml:space="preserve">Центральная и периферическая части нервной системы, строение и функции. </w:t>
      </w:r>
      <w:r w:rsidRPr="00071748">
        <w:rPr>
          <w:rFonts w:ascii="Times New Roman" w:hAnsi="Times New Roman" w:cs="Times New Roman"/>
          <w:b/>
          <w:i/>
          <w:sz w:val="24"/>
          <w:szCs w:val="24"/>
        </w:rPr>
        <w:t>Центральная нервная система</w:t>
      </w:r>
      <w:r w:rsidRPr="00071748">
        <w:rPr>
          <w:rFonts w:ascii="Times New Roman" w:hAnsi="Times New Roman" w:cs="Times New Roman"/>
          <w:sz w:val="24"/>
          <w:szCs w:val="24"/>
        </w:rPr>
        <w:t xml:space="preserve"> (ЦНС): отделы, строение, функции. </w:t>
      </w:r>
      <w:r w:rsidRPr="00071748">
        <w:rPr>
          <w:rFonts w:ascii="Times New Roman" w:hAnsi="Times New Roman" w:cs="Times New Roman"/>
          <w:b/>
          <w:i/>
          <w:sz w:val="24"/>
          <w:szCs w:val="24"/>
        </w:rPr>
        <w:t>Спинной мозг</w:t>
      </w:r>
      <w:r w:rsidRPr="00071748">
        <w:rPr>
          <w:rFonts w:ascii="Times New Roman" w:hAnsi="Times New Roman" w:cs="Times New Roman"/>
          <w:sz w:val="24"/>
          <w:szCs w:val="24"/>
        </w:rPr>
        <w:t xml:space="preserve">, его значение, рефлекторная и проводящая функции. </w:t>
      </w:r>
      <w:r w:rsidRPr="00071748">
        <w:rPr>
          <w:rFonts w:ascii="Times New Roman" w:hAnsi="Times New Roman" w:cs="Times New Roman"/>
          <w:b/>
          <w:i/>
          <w:sz w:val="24"/>
          <w:szCs w:val="24"/>
        </w:rPr>
        <w:t>Головной мозг</w:t>
      </w:r>
      <w:r w:rsidRPr="00071748">
        <w:rPr>
          <w:rFonts w:ascii="Times New Roman" w:hAnsi="Times New Roman" w:cs="Times New Roman"/>
          <w:sz w:val="24"/>
          <w:szCs w:val="24"/>
        </w:rPr>
        <w:t>, отделы: продолговатый мозг, мост, мозжечок, средний и промежуточный мозг, большие полушария, их строение и функции. Доли головного мозга и зоны коры больших полушарий: двигательная, кожно-мышечная, зрительная, слуховая, обонятельная, вкусовая. Роль лобных долей в организации произвольных действий. Речевые центры коры. Наследственные и приобретенные нарушения функций нервной системы.</w:t>
      </w:r>
    </w:p>
    <w:p w:rsidR="0064450B" w:rsidRPr="00071748" w:rsidRDefault="0064450B" w:rsidP="00B26575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b/>
          <w:i/>
          <w:sz w:val="24"/>
          <w:szCs w:val="24"/>
        </w:rPr>
        <w:t>Соматический и вегетативный отделы нервной системы</w:t>
      </w:r>
      <w:r w:rsidRPr="00071748">
        <w:rPr>
          <w:rFonts w:ascii="Times New Roman" w:hAnsi="Times New Roman" w:cs="Times New Roman"/>
          <w:sz w:val="24"/>
          <w:szCs w:val="24"/>
        </w:rPr>
        <w:t xml:space="preserve"> и их особенности.</w:t>
      </w:r>
    </w:p>
    <w:p w:rsidR="0064450B" w:rsidRPr="00071748" w:rsidRDefault="0064450B" w:rsidP="00B26575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b/>
          <w:i/>
          <w:sz w:val="24"/>
          <w:szCs w:val="24"/>
        </w:rPr>
        <w:t>Эндокринная система</w:t>
      </w:r>
      <w:r w:rsidRPr="00071748">
        <w:rPr>
          <w:rFonts w:ascii="Times New Roman" w:hAnsi="Times New Roman" w:cs="Times New Roman"/>
          <w:sz w:val="24"/>
          <w:szCs w:val="24"/>
        </w:rPr>
        <w:t xml:space="preserve">. </w:t>
      </w:r>
      <w:r w:rsidRPr="00071748">
        <w:rPr>
          <w:rFonts w:ascii="Times New Roman" w:hAnsi="Times New Roman" w:cs="Times New Roman"/>
          <w:b/>
          <w:i/>
          <w:sz w:val="24"/>
          <w:szCs w:val="24"/>
        </w:rPr>
        <w:t>Основные функции:</w:t>
      </w:r>
      <w:r w:rsidRPr="00071748">
        <w:rPr>
          <w:rFonts w:ascii="Times New Roman" w:hAnsi="Times New Roman" w:cs="Times New Roman"/>
          <w:sz w:val="24"/>
          <w:szCs w:val="24"/>
        </w:rPr>
        <w:t xml:space="preserve"> регуляция роста, развития, обмена веществ, обеспечение целостности организма. Железы внутренней и внешней секреции и их особенности. </w:t>
      </w:r>
      <w:r w:rsidRPr="00071748">
        <w:rPr>
          <w:rFonts w:ascii="Times New Roman" w:hAnsi="Times New Roman" w:cs="Times New Roman"/>
          <w:b/>
          <w:i/>
          <w:sz w:val="24"/>
          <w:szCs w:val="24"/>
        </w:rPr>
        <w:t>Строение и функции желез внутренней секреции</w:t>
      </w:r>
      <w:r w:rsidRPr="00071748">
        <w:rPr>
          <w:rFonts w:ascii="Times New Roman" w:hAnsi="Times New Roman" w:cs="Times New Roman"/>
          <w:sz w:val="24"/>
          <w:szCs w:val="24"/>
        </w:rPr>
        <w:t xml:space="preserve">. Нервная регуляция работы желез внутренней секреции. Влияние гормонов на функции нервной системы. Различия между нервной и эндокринной регуляцией. Болезни, вызываемые </w:t>
      </w:r>
      <w:proofErr w:type="spellStart"/>
      <w:r w:rsidRPr="00071748">
        <w:rPr>
          <w:rFonts w:ascii="Times New Roman" w:hAnsi="Times New Roman" w:cs="Times New Roman"/>
          <w:sz w:val="24"/>
          <w:szCs w:val="24"/>
        </w:rPr>
        <w:t>гипер</w:t>
      </w:r>
      <w:proofErr w:type="spellEnd"/>
      <w:r w:rsidRPr="00071748">
        <w:rPr>
          <w:rFonts w:ascii="Times New Roman" w:hAnsi="Times New Roman" w:cs="Times New Roman"/>
          <w:sz w:val="24"/>
          <w:szCs w:val="24"/>
        </w:rPr>
        <w:t xml:space="preserve">- и гипофункцией желез внутренней секреции и меры их предупреждения. Наследственные и приобретенные заболевания эндокринной системы. Забота о состоянии эндокринной системы – основа здорового образа жизни. </w:t>
      </w:r>
    </w:p>
    <w:p w:rsidR="0064450B" w:rsidRPr="00071748" w:rsidRDefault="0064450B" w:rsidP="00B26575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i/>
          <w:sz w:val="24"/>
          <w:szCs w:val="24"/>
        </w:rPr>
        <w:t>Демонстрация:</w:t>
      </w:r>
      <w:r w:rsidRPr="00071748">
        <w:rPr>
          <w:rFonts w:ascii="Times New Roman" w:hAnsi="Times New Roman" w:cs="Times New Roman"/>
          <w:sz w:val="24"/>
          <w:szCs w:val="24"/>
        </w:rPr>
        <w:t xml:space="preserve"> таблицы, слайды, муляжи, иллюстрирующие различные отделы нервной системы, строение и функции желез внутренней секреции.</w:t>
      </w:r>
    </w:p>
    <w:p w:rsidR="0064450B" w:rsidRPr="00071748" w:rsidRDefault="0064450B" w:rsidP="00B26575">
      <w:pPr>
        <w:spacing w:after="0" w:line="360" w:lineRule="auto"/>
        <w:ind w:left="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1748">
        <w:rPr>
          <w:rFonts w:ascii="Times New Roman" w:hAnsi="Times New Roman" w:cs="Times New Roman"/>
          <w:i/>
          <w:sz w:val="24"/>
          <w:szCs w:val="24"/>
        </w:rPr>
        <w:t>Лабораторные работы:</w:t>
      </w:r>
    </w:p>
    <w:p w:rsidR="0033067D" w:rsidRPr="00FC7C93" w:rsidRDefault="0064450B" w:rsidP="00FC7C93">
      <w:pPr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sz w:val="24"/>
          <w:szCs w:val="24"/>
        </w:rPr>
        <w:t>9. Строение головного мозга человека.</w:t>
      </w:r>
    </w:p>
    <w:p w:rsidR="0033067D" w:rsidRPr="00071748" w:rsidRDefault="0033067D" w:rsidP="00FC7C93">
      <w:pPr>
        <w:pStyle w:val="a3"/>
        <w:spacing w:before="0" w:beforeAutospacing="0" w:after="0" w:afterAutospacing="0" w:line="360" w:lineRule="auto"/>
        <w:ind w:left="142"/>
        <w:rPr>
          <w:b/>
        </w:rPr>
      </w:pPr>
      <w:r w:rsidRPr="00071748">
        <w:rPr>
          <w:b/>
          <w:lang w:val="en-US"/>
        </w:rPr>
        <w:t>V</w:t>
      </w:r>
      <w:r w:rsidR="00AF7BD9" w:rsidRPr="00071748">
        <w:rPr>
          <w:b/>
          <w:lang w:val="en-US"/>
        </w:rPr>
        <w:t>I</w:t>
      </w:r>
      <w:r w:rsidRPr="00071748">
        <w:rPr>
          <w:b/>
        </w:rPr>
        <w:t>. Свя</w:t>
      </w:r>
      <w:r w:rsidR="00124863" w:rsidRPr="00071748">
        <w:rPr>
          <w:b/>
        </w:rPr>
        <w:t>зь организма с внешней средой. С</w:t>
      </w:r>
      <w:r w:rsidRPr="00071748">
        <w:rPr>
          <w:b/>
        </w:rPr>
        <w:t>енсорные системы (6 ч.)</w:t>
      </w:r>
    </w:p>
    <w:p w:rsidR="009C7634" w:rsidRPr="00FC7C93" w:rsidRDefault="00FC7C93" w:rsidP="00FC7C93">
      <w:pPr>
        <w:pStyle w:val="a3"/>
        <w:spacing w:before="0" w:beforeAutospacing="0" w:after="0" w:afterAutospacing="0" w:line="360" w:lineRule="auto"/>
        <w:ind w:left="142"/>
        <w:jc w:val="both"/>
      </w:pPr>
      <w:r>
        <w:t xml:space="preserve">        </w:t>
      </w:r>
      <w:r w:rsidR="003B1AE5" w:rsidRPr="00071748">
        <w:t xml:space="preserve">Органы чувств, их роль в жизни человека. </w:t>
      </w:r>
      <w:r w:rsidR="00D66A63" w:rsidRPr="00071748">
        <w:rPr>
          <w:color w:val="000000"/>
        </w:rPr>
        <w:t xml:space="preserve">Органы зрения, слуха, </w:t>
      </w:r>
      <w:r w:rsidR="008B36F4" w:rsidRPr="00071748">
        <w:rPr>
          <w:color w:val="000000"/>
        </w:rPr>
        <w:t xml:space="preserve">равновесия, </w:t>
      </w:r>
      <w:r w:rsidR="00D66A63" w:rsidRPr="00071748">
        <w:rPr>
          <w:color w:val="000000"/>
        </w:rPr>
        <w:t xml:space="preserve">обоняния, вкуса. </w:t>
      </w:r>
      <w:r w:rsidR="003B1AE5" w:rsidRPr="00071748">
        <w:t>Нарушения зрения и слуха, их профилактика.</w:t>
      </w:r>
    </w:p>
    <w:p w:rsidR="009C7634" w:rsidRPr="00FC7C93" w:rsidRDefault="009C7634" w:rsidP="00FC7C93">
      <w:pPr>
        <w:pStyle w:val="210"/>
        <w:spacing w:line="360" w:lineRule="auto"/>
        <w:ind w:left="142" w:right="0" w:firstLine="567"/>
        <w:jc w:val="both"/>
        <w:rPr>
          <w:sz w:val="24"/>
          <w:szCs w:val="24"/>
        </w:rPr>
      </w:pPr>
      <w:r w:rsidRPr="00071748">
        <w:rPr>
          <w:bCs/>
          <w:i/>
          <w:sz w:val="24"/>
          <w:szCs w:val="24"/>
        </w:rPr>
        <w:t>Демонстрации:</w:t>
      </w:r>
      <w:r w:rsidRPr="00071748">
        <w:rPr>
          <w:sz w:val="24"/>
          <w:szCs w:val="24"/>
        </w:rPr>
        <w:t xml:space="preserve"> Сходство человека и животных, Строение и разнообразие клеток организма человека, Ткани организма человека, Органы и системы органов организма человека, Нервная система, Железы внешней и внутренней секреции, Пищеварительная система, Система органов дыхания, Механизм вдоха и выдоха, Приемы оказания первой помощи при отравлении угарным газом, спасении утопающего, Состав крови, Группы крови, Кровеносная система, Приемы оказания первой помощи при кровотечениях, Лимфатическая система, Мочеполовая система, Строение опорно-двигательной системы, Приемы оказания первой помощи при травмах опорно-двигательной системы, Строение кожи, Приемы оказания первой помощи при травмах, ожогах, обморожениях, Анализатор</w:t>
      </w:r>
      <w:r w:rsidR="0064282C" w:rsidRPr="00071748">
        <w:rPr>
          <w:sz w:val="24"/>
          <w:szCs w:val="24"/>
        </w:rPr>
        <w:t>ы.</w:t>
      </w:r>
    </w:p>
    <w:p w:rsidR="00682CA2" w:rsidRPr="00071748" w:rsidRDefault="00682CA2" w:rsidP="00B26575">
      <w:pPr>
        <w:pStyle w:val="a3"/>
        <w:spacing w:before="0" w:beforeAutospacing="0" w:after="0" w:afterAutospacing="0" w:line="360" w:lineRule="auto"/>
        <w:ind w:left="142" w:firstLine="709"/>
        <w:jc w:val="both"/>
        <w:rPr>
          <w:i/>
          <w:color w:val="000000"/>
        </w:rPr>
      </w:pPr>
      <w:r w:rsidRPr="00071748">
        <w:rPr>
          <w:i/>
          <w:color w:val="000000"/>
        </w:rPr>
        <w:t xml:space="preserve">Лабораторные </w:t>
      </w:r>
      <w:r w:rsidR="00691704" w:rsidRPr="00071748">
        <w:rPr>
          <w:i/>
          <w:color w:val="000000"/>
        </w:rPr>
        <w:t xml:space="preserve">работы </w:t>
      </w:r>
    </w:p>
    <w:p w:rsidR="00BB654E" w:rsidRPr="00071748" w:rsidRDefault="00BB654E" w:rsidP="00B26575">
      <w:pPr>
        <w:pStyle w:val="a3"/>
        <w:spacing w:before="0" w:beforeAutospacing="0" w:after="0" w:afterAutospacing="0" w:line="360" w:lineRule="auto"/>
        <w:ind w:left="142" w:hanging="360"/>
        <w:jc w:val="both"/>
        <w:rPr>
          <w:color w:val="000000"/>
        </w:rPr>
      </w:pPr>
      <w:r w:rsidRPr="00071748">
        <w:rPr>
          <w:color w:val="000000"/>
        </w:rPr>
        <w:t xml:space="preserve">1. </w:t>
      </w:r>
      <w:r w:rsidR="00682CA2" w:rsidRPr="00071748">
        <w:rPr>
          <w:color w:val="000000"/>
        </w:rPr>
        <w:t>Изучение микроскопического строения тканей</w:t>
      </w:r>
    </w:p>
    <w:p w:rsidR="00BB654E" w:rsidRPr="00071748" w:rsidRDefault="00BB654E" w:rsidP="00B26575">
      <w:pPr>
        <w:pStyle w:val="a3"/>
        <w:spacing w:before="0" w:beforeAutospacing="0" w:after="0" w:afterAutospacing="0" w:line="360" w:lineRule="auto"/>
        <w:ind w:left="142" w:hanging="360"/>
        <w:jc w:val="both"/>
        <w:rPr>
          <w:color w:val="000000"/>
        </w:rPr>
      </w:pPr>
      <w:r w:rsidRPr="00071748">
        <w:rPr>
          <w:color w:val="000000"/>
        </w:rPr>
        <w:lastRenderedPageBreak/>
        <w:t xml:space="preserve">2. </w:t>
      </w:r>
      <w:r w:rsidR="00386279" w:rsidRPr="00071748">
        <w:rPr>
          <w:color w:val="000000"/>
        </w:rPr>
        <w:t>Изучение микроскопического строения крови (микропрепараты крови человека и лягушки)</w:t>
      </w:r>
    </w:p>
    <w:p w:rsidR="00BB654E" w:rsidRPr="00071748" w:rsidRDefault="00BB654E" w:rsidP="00B26575">
      <w:pPr>
        <w:pStyle w:val="a3"/>
        <w:spacing w:before="0" w:beforeAutospacing="0" w:after="0" w:afterAutospacing="0" w:line="360" w:lineRule="auto"/>
        <w:ind w:left="142" w:hanging="360"/>
        <w:jc w:val="both"/>
        <w:rPr>
          <w:color w:val="000000"/>
        </w:rPr>
      </w:pPr>
      <w:r w:rsidRPr="00071748">
        <w:rPr>
          <w:color w:val="000000"/>
        </w:rPr>
        <w:t xml:space="preserve">3. </w:t>
      </w:r>
      <w:r w:rsidR="00A23D8E" w:rsidRPr="00071748">
        <w:rPr>
          <w:color w:val="000000"/>
        </w:rPr>
        <w:t>Изучение строения головного мозга человека (по муляжам)</w:t>
      </w:r>
    </w:p>
    <w:p w:rsidR="00BB654E" w:rsidRPr="00071748" w:rsidRDefault="00BB654E" w:rsidP="00B26575">
      <w:pPr>
        <w:pStyle w:val="a3"/>
        <w:spacing w:before="0" w:beforeAutospacing="0" w:after="0" w:afterAutospacing="0" w:line="360" w:lineRule="auto"/>
        <w:ind w:left="142" w:hanging="360"/>
        <w:jc w:val="both"/>
        <w:rPr>
          <w:color w:val="000000"/>
        </w:rPr>
      </w:pPr>
      <w:r w:rsidRPr="00071748">
        <w:rPr>
          <w:color w:val="000000"/>
        </w:rPr>
        <w:t xml:space="preserve">4. </w:t>
      </w:r>
      <w:r w:rsidR="003D4752" w:rsidRPr="00071748">
        <w:rPr>
          <w:color w:val="000000"/>
        </w:rPr>
        <w:t xml:space="preserve">Изучение внешнего вида отдельных костей </w:t>
      </w:r>
    </w:p>
    <w:p w:rsidR="009C7634" w:rsidRPr="00071748" w:rsidRDefault="00BB654E" w:rsidP="00FC7C93">
      <w:pPr>
        <w:pStyle w:val="a3"/>
        <w:spacing w:before="0" w:beforeAutospacing="0" w:after="0" w:afterAutospacing="0" w:line="360" w:lineRule="auto"/>
        <w:ind w:left="142" w:hanging="360"/>
        <w:jc w:val="both"/>
      </w:pPr>
      <w:r w:rsidRPr="00071748">
        <w:rPr>
          <w:color w:val="000000"/>
        </w:rPr>
        <w:t xml:space="preserve">5. </w:t>
      </w:r>
      <w:r w:rsidR="002E6721" w:rsidRPr="00071748">
        <w:t>Воздействие слюны на крахмал</w:t>
      </w:r>
    </w:p>
    <w:p w:rsidR="00BB654E" w:rsidRPr="00071748" w:rsidRDefault="00691704" w:rsidP="00B26575">
      <w:pPr>
        <w:pStyle w:val="a3"/>
        <w:spacing w:before="0" w:beforeAutospacing="0" w:after="0" w:afterAutospacing="0" w:line="360" w:lineRule="auto"/>
        <w:ind w:left="142" w:firstLine="709"/>
        <w:jc w:val="both"/>
        <w:rPr>
          <w:i/>
          <w:color w:val="000000"/>
        </w:rPr>
      </w:pPr>
      <w:r w:rsidRPr="00071748">
        <w:rPr>
          <w:i/>
          <w:color w:val="000000"/>
        </w:rPr>
        <w:t xml:space="preserve">Практические работы </w:t>
      </w:r>
    </w:p>
    <w:p w:rsidR="00BB654E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color w:val="000000"/>
        </w:rPr>
      </w:pPr>
      <w:r w:rsidRPr="00071748">
        <w:rPr>
          <w:color w:val="000000"/>
        </w:rPr>
        <w:t>1</w:t>
      </w:r>
      <w:r w:rsidRPr="00071748">
        <w:rPr>
          <w:i/>
          <w:color w:val="000000"/>
        </w:rPr>
        <w:t xml:space="preserve">. </w:t>
      </w:r>
      <w:r w:rsidR="00156BDA" w:rsidRPr="00071748">
        <w:rPr>
          <w:color w:val="000000"/>
        </w:rPr>
        <w:t>Анализ и оценка влияния факторов окружающей среды, факторов риска на здоровье</w:t>
      </w:r>
    </w:p>
    <w:p w:rsidR="00EC3D35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i/>
          <w:color w:val="000000"/>
        </w:rPr>
      </w:pPr>
      <w:r w:rsidRPr="00071748">
        <w:rPr>
          <w:color w:val="000000"/>
        </w:rPr>
        <w:t xml:space="preserve">2. </w:t>
      </w:r>
      <w:r w:rsidR="00691704" w:rsidRPr="00071748">
        <w:rPr>
          <w:color w:val="000000"/>
        </w:rPr>
        <w:t>Распознавание на таблицах органов и систем органов человека</w:t>
      </w:r>
    </w:p>
    <w:p w:rsidR="00EC3D35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color w:val="000000"/>
        </w:rPr>
      </w:pPr>
      <w:r w:rsidRPr="00071748">
        <w:rPr>
          <w:color w:val="000000"/>
        </w:rPr>
        <w:t xml:space="preserve">3. </w:t>
      </w:r>
      <w:r w:rsidR="00EC3D35" w:rsidRPr="00071748">
        <w:rPr>
          <w:color w:val="000000"/>
        </w:rPr>
        <w:t>Выявление влияния статической и динамической работы на утомление мышц</w:t>
      </w:r>
    </w:p>
    <w:p w:rsidR="00EC3D35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color w:val="000000"/>
        </w:rPr>
      </w:pPr>
      <w:r w:rsidRPr="00071748">
        <w:rPr>
          <w:color w:val="000000"/>
        </w:rPr>
        <w:t xml:space="preserve">4. </w:t>
      </w:r>
      <w:r w:rsidR="00EC3D35" w:rsidRPr="00071748">
        <w:rPr>
          <w:color w:val="000000"/>
        </w:rPr>
        <w:t>Подсчет ударов пульса в покое и при физической нагрузке</w:t>
      </w:r>
    </w:p>
    <w:p w:rsidR="002E6721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color w:val="000000"/>
        </w:rPr>
      </w:pPr>
      <w:r w:rsidRPr="00071748">
        <w:t xml:space="preserve">5. </w:t>
      </w:r>
      <w:r w:rsidR="002E6721" w:rsidRPr="00071748">
        <w:t>Изучение при</w:t>
      </w:r>
      <w:r w:rsidR="00A23D8E" w:rsidRPr="00071748">
        <w:t>ё</w:t>
      </w:r>
      <w:r w:rsidR="002E6721" w:rsidRPr="00071748">
        <w:t xml:space="preserve">мов остановки капиллярного, артериального и венозного кровотечений </w:t>
      </w:r>
    </w:p>
    <w:p w:rsidR="009C7634" w:rsidRPr="00FC7C93" w:rsidRDefault="00BB654E" w:rsidP="00FC7C93">
      <w:pPr>
        <w:pStyle w:val="a3"/>
        <w:spacing w:before="0" w:beforeAutospacing="0" w:after="0" w:afterAutospacing="0" w:line="360" w:lineRule="auto"/>
        <w:ind w:left="142"/>
        <w:jc w:val="both"/>
        <w:rPr>
          <w:color w:val="000000"/>
        </w:rPr>
      </w:pPr>
      <w:r w:rsidRPr="00071748">
        <w:rPr>
          <w:color w:val="000000"/>
        </w:rPr>
        <w:t xml:space="preserve">6. </w:t>
      </w:r>
      <w:r w:rsidR="002E6721" w:rsidRPr="00071748">
        <w:rPr>
          <w:color w:val="000000"/>
        </w:rPr>
        <w:t>Определение норм рационального питания</w:t>
      </w:r>
    </w:p>
    <w:p w:rsidR="001B1D50" w:rsidRPr="00071748" w:rsidRDefault="00FC7C93" w:rsidP="00B26575">
      <w:pPr>
        <w:pStyle w:val="a3"/>
        <w:spacing w:before="0" w:beforeAutospacing="0" w:after="0" w:afterAutospacing="0" w:line="360" w:lineRule="auto"/>
        <w:ind w:left="142"/>
        <w:jc w:val="both"/>
        <w:rPr>
          <w:i/>
          <w:color w:val="000000"/>
        </w:rPr>
      </w:pPr>
      <w:r>
        <w:rPr>
          <w:i/>
          <w:color w:val="000000"/>
        </w:rPr>
        <w:t xml:space="preserve">              </w:t>
      </w:r>
      <w:r w:rsidR="001B1D50" w:rsidRPr="00071748">
        <w:rPr>
          <w:i/>
          <w:color w:val="000000"/>
        </w:rPr>
        <w:t>Самонаблюдения</w:t>
      </w:r>
    </w:p>
    <w:p w:rsidR="00A23D8E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color w:val="000000"/>
        </w:rPr>
      </w:pPr>
      <w:r w:rsidRPr="00071748">
        <w:rPr>
          <w:color w:val="000000"/>
        </w:rPr>
        <w:t xml:space="preserve">1. </w:t>
      </w:r>
      <w:r w:rsidR="00A23D8E" w:rsidRPr="00071748">
        <w:rPr>
          <w:color w:val="000000"/>
        </w:rPr>
        <w:t xml:space="preserve">Измерение массы и роста своего организма </w:t>
      </w:r>
    </w:p>
    <w:p w:rsidR="00685153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color w:val="000000"/>
        </w:rPr>
      </w:pPr>
      <w:r w:rsidRPr="00071748">
        <w:rPr>
          <w:color w:val="000000"/>
        </w:rPr>
        <w:t xml:space="preserve">2. </w:t>
      </w:r>
      <w:r w:rsidR="00685153" w:rsidRPr="00071748">
        <w:rPr>
          <w:color w:val="000000"/>
        </w:rPr>
        <w:t>Координация работы мышц</w:t>
      </w:r>
    </w:p>
    <w:p w:rsidR="00631090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color w:val="000000"/>
        </w:rPr>
      </w:pPr>
      <w:r w:rsidRPr="00071748">
        <w:rPr>
          <w:color w:val="000000"/>
        </w:rPr>
        <w:t xml:space="preserve">3. </w:t>
      </w:r>
      <w:r w:rsidR="00631090" w:rsidRPr="00071748">
        <w:rPr>
          <w:color w:val="000000"/>
        </w:rPr>
        <w:t>Определение гибкости позвоночника</w:t>
      </w:r>
    </w:p>
    <w:p w:rsidR="00631090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color w:val="000000"/>
        </w:rPr>
      </w:pPr>
      <w:r w:rsidRPr="00071748">
        <w:rPr>
          <w:color w:val="000000"/>
        </w:rPr>
        <w:t xml:space="preserve">4. </w:t>
      </w:r>
      <w:r w:rsidR="00631090" w:rsidRPr="00071748">
        <w:rPr>
          <w:color w:val="000000"/>
        </w:rPr>
        <w:t>Выявление плоскостопия</w:t>
      </w:r>
    </w:p>
    <w:p w:rsidR="00631090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color w:val="000000"/>
        </w:rPr>
      </w:pPr>
      <w:r w:rsidRPr="00071748">
        <w:rPr>
          <w:color w:val="000000"/>
        </w:rPr>
        <w:t xml:space="preserve">5. </w:t>
      </w:r>
      <w:r w:rsidR="00631090" w:rsidRPr="00071748">
        <w:rPr>
          <w:color w:val="000000"/>
        </w:rPr>
        <w:t xml:space="preserve">Измерение кровяного давления </w:t>
      </w:r>
    </w:p>
    <w:p w:rsidR="00A23D8E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color w:val="000000"/>
        </w:rPr>
      </w:pPr>
      <w:r w:rsidRPr="00071748">
        <w:rPr>
          <w:color w:val="000000"/>
        </w:rPr>
        <w:t xml:space="preserve">7. </w:t>
      </w:r>
      <w:r w:rsidR="00A23D8E" w:rsidRPr="00071748">
        <w:rPr>
          <w:color w:val="000000"/>
        </w:rPr>
        <w:t>Определение частоты дыхания</w:t>
      </w:r>
    </w:p>
    <w:p w:rsidR="007F3B55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color w:val="000000"/>
        </w:rPr>
      </w:pPr>
      <w:r w:rsidRPr="00071748">
        <w:rPr>
          <w:color w:val="000000"/>
        </w:rPr>
        <w:t xml:space="preserve">8. </w:t>
      </w:r>
      <w:r w:rsidR="007F3B55" w:rsidRPr="00071748">
        <w:rPr>
          <w:color w:val="000000"/>
        </w:rPr>
        <w:t>Измерение температуры тела</w:t>
      </w:r>
    </w:p>
    <w:p w:rsidR="001B1D50" w:rsidRPr="00071748" w:rsidRDefault="00BB654E" w:rsidP="00B26575">
      <w:pPr>
        <w:pStyle w:val="a3"/>
        <w:spacing w:before="0" w:beforeAutospacing="0" w:after="0" w:afterAutospacing="0" w:line="360" w:lineRule="auto"/>
        <w:ind w:left="142"/>
        <w:jc w:val="both"/>
        <w:rPr>
          <w:b/>
          <w:color w:val="000000"/>
        </w:rPr>
      </w:pPr>
      <w:r w:rsidRPr="00071748">
        <w:t xml:space="preserve">9. </w:t>
      </w:r>
      <w:r w:rsidR="00212524" w:rsidRPr="00071748">
        <w:t>Изучение изменения размера зрачка</w:t>
      </w:r>
    </w:p>
    <w:p w:rsidR="009C7634" w:rsidRPr="00FC7C93" w:rsidRDefault="00BB654E" w:rsidP="00FC7C93">
      <w:pPr>
        <w:pStyle w:val="a3"/>
        <w:spacing w:before="0" w:beforeAutospacing="0" w:after="0" w:afterAutospacing="0" w:line="360" w:lineRule="auto"/>
        <w:ind w:left="142"/>
        <w:jc w:val="both"/>
        <w:rPr>
          <w:b/>
          <w:color w:val="000000"/>
        </w:rPr>
      </w:pPr>
      <w:r w:rsidRPr="00071748">
        <w:t xml:space="preserve">10. </w:t>
      </w:r>
      <w:r w:rsidR="007F3B55" w:rsidRPr="00071748">
        <w:t>Выявление слепого пятна на сетчатке глаз</w:t>
      </w:r>
      <w:r w:rsidR="00FC7C93">
        <w:t>а</w:t>
      </w:r>
    </w:p>
    <w:p w:rsidR="00952A75" w:rsidRPr="00071748" w:rsidRDefault="008071B4" w:rsidP="00B26575">
      <w:pPr>
        <w:spacing w:after="0" w:line="360" w:lineRule="auto"/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1748">
        <w:rPr>
          <w:rFonts w:ascii="Times New Roman" w:hAnsi="Times New Roman" w:cs="Times New Roman"/>
          <w:b/>
          <w:i/>
          <w:sz w:val="24"/>
          <w:szCs w:val="24"/>
        </w:rPr>
        <w:t>Резервное время 1 час</w:t>
      </w:r>
    </w:p>
    <w:p w:rsidR="008856F0" w:rsidRPr="00071748" w:rsidRDefault="008856F0" w:rsidP="00B26575">
      <w:pPr>
        <w:pStyle w:val="a4"/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6F0" w:rsidRPr="00071748" w:rsidRDefault="008856F0" w:rsidP="00B26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1D50" w:rsidRPr="00071748" w:rsidRDefault="00FA1D50" w:rsidP="00B26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6575" w:rsidRDefault="00B26575" w:rsidP="00B26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C93" w:rsidRPr="00071748" w:rsidRDefault="00FC7C93" w:rsidP="00B26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6575" w:rsidRPr="00071748" w:rsidRDefault="00B26575" w:rsidP="00B26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6F0" w:rsidRPr="00071748" w:rsidRDefault="008856F0" w:rsidP="00B26575">
      <w:pPr>
        <w:pStyle w:val="a4"/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238D" w:rsidRPr="00071748" w:rsidRDefault="00327F3A" w:rsidP="00B26575">
      <w:pPr>
        <w:spacing w:after="76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174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Тематический </w:t>
      </w:r>
      <w:r w:rsidR="0029238D" w:rsidRPr="00071748">
        <w:rPr>
          <w:rFonts w:ascii="Times New Roman" w:eastAsia="Times New Roman" w:hAnsi="Times New Roman" w:cs="Times New Roman"/>
          <w:b/>
          <w:sz w:val="24"/>
          <w:szCs w:val="24"/>
        </w:rPr>
        <w:t xml:space="preserve"> план</w:t>
      </w:r>
    </w:p>
    <w:p w:rsidR="0029238D" w:rsidRPr="00071748" w:rsidRDefault="0029238D" w:rsidP="00B26575">
      <w:pPr>
        <w:spacing w:after="76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748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</w:p>
    <w:tbl>
      <w:tblPr>
        <w:tblStyle w:val="TableGrid"/>
        <w:tblW w:w="9213" w:type="dxa"/>
        <w:tblInd w:w="431" w:type="dxa"/>
        <w:tblLayout w:type="fixed"/>
        <w:tblCellMar>
          <w:left w:w="2" w:type="dxa"/>
          <w:right w:w="12" w:type="dxa"/>
        </w:tblCellMar>
        <w:tblLook w:val="04A0" w:firstRow="1" w:lastRow="0" w:firstColumn="1" w:lastColumn="0" w:noHBand="0" w:noVBand="1"/>
      </w:tblPr>
      <w:tblGrid>
        <w:gridCol w:w="708"/>
        <w:gridCol w:w="3402"/>
        <w:gridCol w:w="993"/>
        <w:gridCol w:w="1134"/>
        <w:gridCol w:w="1275"/>
        <w:gridCol w:w="1701"/>
      </w:tblGrid>
      <w:tr w:rsidR="0029238D" w:rsidRPr="00071748" w:rsidTr="0029238D">
        <w:trPr>
          <w:trHeight w:val="43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ind w:firstLine="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 </w:t>
            </w:r>
            <w:proofErr w:type="gramStart"/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29238D" w:rsidRPr="00071748" w:rsidTr="0029238D">
        <w:trPr>
          <w:trHeight w:val="869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after="41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238D" w:rsidRPr="00071748" w:rsidRDefault="006B0D6F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29238D"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абот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6B0D6F" w:rsidP="00B26575">
            <w:pPr>
              <w:spacing w:line="360" w:lineRule="auto"/>
              <w:ind w:hanging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</w:t>
            </w:r>
            <w:proofErr w:type="spellEnd"/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.  р</w:t>
            </w:r>
            <w:r w:rsidR="0029238D"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ind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Контр. Работ</w:t>
            </w:r>
          </w:p>
        </w:tc>
      </w:tr>
      <w:tr w:rsidR="0029238D" w:rsidRPr="00071748" w:rsidTr="0029238D">
        <w:trPr>
          <w:trHeight w:val="4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38D" w:rsidRPr="00071748" w:rsidTr="0029238D">
        <w:trPr>
          <w:trHeight w:val="40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Наследственность, среда и образ жизни — факторы здоровья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900011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38D" w:rsidRPr="00071748" w:rsidTr="0029238D">
        <w:trPr>
          <w:trHeight w:val="89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after="5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Целостность организма человека — основа его жизнедеятельности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900011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38D" w:rsidRPr="00071748" w:rsidTr="0029238D">
        <w:trPr>
          <w:trHeight w:val="67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Опорно-двигательная  система  и здоровье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38D" w:rsidRPr="00071748" w:rsidTr="0029238D">
        <w:trPr>
          <w:trHeight w:val="67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Системы жизнеобеспечения. Формирование культуры здоровья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38D" w:rsidRPr="00071748" w:rsidTr="0029238D">
        <w:trPr>
          <w:trHeight w:val="67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1B6C31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Репродуктивная система и здоровье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38D" w:rsidRPr="00071748" w:rsidTr="002219DA">
        <w:trPr>
          <w:trHeight w:val="15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1B6C31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регуляции жизнедеятельности и здоровье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38D" w:rsidRPr="00071748" w:rsidTr="0029238D">
        <w:trPr>
          <w:trHeight w:val="67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1B6C31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ind w:hanging="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Связь организма с окружающей средой. Сенсорные системы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7604" w:rsidRPr="00071748" w:rsidTr="0029238D">
        <w:trPr>
          <w:trHeight w:val="67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604" w:rsidRPr="00071748" w:rsidRDefault="001B6C31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604" w:rsidRPr="00071748" w:rsidRDefault="00BC7604" w:rsidP="00B26575">
            <w:pPr>
              <w:tabs>
                <w:tab w:val="left" w:pos="984"/>
              </w:tabs>
              <w:spacing w:line="360" w:lineRule="auto"/>
              <w:ind w:hanging="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Резерв. Обобщение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604" w:rsidRPr="00071748" w:rsidRDefault="008071B4" w:rsidP="00B265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604" w:rsidRPr="00071748" w:rsidRDefault="00BC7604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604" w:rsidRPr="00071748" w:rsidRDefault="00BC7604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604" w:rsidRPr="00071748" w:rsidRDefault="00BC7604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38D" w:rsidRPr="00071748" w:rsidTr="0029238D">
        <w:trPr>
          <w:trHeight w:val="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8071B4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29238D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38D" w:rsidRPr="00071748" w:rsidRDefault="00900011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856F0" w:rsidRPr="00071748" w:rsidRDefault="008856F0" w:rsidP="00B2657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8856F0" w:rsidRPr="00071748" w:rsidSect="003456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:rsidR="00A46602" w:rsidRPr="00071748" w:rsidRDefault="00124863" w:rsidP="00B2657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174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Календарн</w:t>
      </w:r>
      <w:proofErr w:type="gramStart"/>
      <w:r w:rsidRPr="00071748">
        <w:rPr>
          <w:rFonts w:ascii="Times New Roman" w:hAnsi="Times New Roman" w:cs="Times New Roman"/>
          <w:b/>
          <w:color w:val="000000"/>
          <w:sz w:val="24"/>
          <w:szCs w:val="24"/>
        </w:rPr>
        <w:t>о-</w:t>
      </w:r>
      <w:proofErr w:type="gramEnd"/>
      <w:r w:rsidRPr="000717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темат</w:t>
      </w:r>
      <w:r w:rsidR="00F94E57" w:rsidRPr="000717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ическое планирование </w:t>
      </w:r>
      <w:r w:rsidRPr="000717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</w:t>
      </w:r>
      <w:r w:rsidR="00F94E57" w:rsidRPr="000717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C189B" w:rsidRPr="0007174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71748">
        <w:rPr>
          <w:rFonts w:ascii="Times New Roman" w:hAnsi="Times New Roman" w:cs="Times New Roman"/>
          <w:b/>
          <w:color w:val="000000"/>
          <w:sz w:val="24"/>
          <w:szCs w:val="24"/>
        </w:rPr>
        <w:t>класс</w:t>
      </w:r>
    </w:p>
    <w:p w:rsidR="00C05202" w:rsidRPr="00071748" w:rsidRDefault="00C05202" w:rsidP="00B26575">
      <w:pPr>
        <w:tabs>
          <w:tab w:val="left" w:pos="360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993"/>
        <w:gridCol w:w="992"/>
        <w:gridCol w:w="3266"/>
        <w:gridCol w:w="3812"/>
        <w:gridCol w:w="10"/>
      </w:tblGrid>
      <w:tr w:rsidR="00C05202" w:rsidRPr="00071748" w:rsidTr="00CF6133">
        <w:trPr>
          <w:trHeight w:val="926"/>
          <w:jc w:val="center"/>
        </w:trPr>
        <w:tc>
          <w:tcPr>
            <w:tcW w:w="840" w:type="dxa"/>
            <w:vMerge w:val="restart"/>
            <w:tcBorders>
              <w:bottom w:val="single" w:sz="4" w:space="0" w:color="auto"/>
            </w:tcBorders>
          </w:tcPr>
          <w:p w:rsidR="00C05202" w:rsidRPr="00071748" w:rsidRDefault="00C05202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</w:t>
            </w:r>
          </w:p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Merge w:val="restart"/>
          </w:tcPr>
          <w:p w:rsidR="00C05202" w:rsidRPr="00071748" w:rsidRDefault="00C05202" w:rsidP="00B265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  <w:p w:rsidR="00C05202" w:rsidRPr="00071748" w:rsidRDefault="00C05202" w:rsidP="00B265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(кол-во часов),</w:t>
            </w:r>
          </w:p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3822" w:type="dxa"/>
            <w:gridSpan w:val="2"/>
          </w:tcPr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C05202" w:rsidRPr="00071748" w:rsidTr="00CF6133">
        <w:trPr>
          <w:gridAfter w:val="1"/>
          <w:wAfter w:w="10" w:type="dxa"/>
          <w:trHeight w:val="455"/>
          <w:jc w:val="center"/>
        </w:trPr>
        <w:tc>
          <w:tcPr>
            <w:tcW w:w="840" w:type="dxa"/>
            <w:vMerge/>
          </w:tcPr>
          <w:p w:rsidR="00C05202" w:rsidRPr="00071748" w:rsidRDefault="00C05202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266" w:type="dxa"/>
            <w:vMerge/>
          </w:tcPr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2" w:type="dxa"/>
          </w:tcPr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5202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9903" w:type="dxa"/>
            <w:gridSpan w:val="5"/>
          </w:tcPr>
          <w:p w:rsidR="00C05202" w:rsidRPr="00071748" w:rsidRDefault="00C05202" w:rsidP="00B2657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(2 часа)</w:t>
            </w:r>
          </w:p>
          <w:p w:rsidR="00C05202" w:rsidRPr="00071748" w:rsidRDefault="00C05202" w:rsidP="00B2657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Науки об организме человека. Инструктаж по ТБ.</w:t>
            </w:r>
          </w:p>
        </w:tc>
        <w:tc>
          <w:tcPr>
            <w:tcW w:w="3812" w:type="dxa"/>
            <w:vMerge w:val="restart"/>
          </w:tcPr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главные анатомические понятия, термины;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этапы развития человека до рождения и после рождения;</w:t>
            </w:r>
          </w:p>
          <w:p w:rsidR="005532EA" w:rsidRPr="00071748" w:rsidRDefault="005532EA" w:rsidP="00B2657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Культура здоровья – основа полноценной жизни.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202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9903" w:type="dxa"/>
            <w:gridSpan w:val="5"/>
          </w:tcPr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Наследственность, среда и образ жизни — факторы здоровья (7 ч</w:t>
            </w:r>
            <w:r w:rsidR="00B26575"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Клетка – структурная единица организма.</w:t>
            </w:r>
          </w:p>
        </w:tc>
        <w:tc>
          <w:tcPr>
            <w:tcW w:w="3812" w:type="dxa"/>
            <w:vMerge w:val="restart"/>
          </w:tcPr>
          <w:p w:rsidR="005532EA" w:rsidRPr="00071748" w:rsidRDefault="005532EA" w:rsidP="00B26575">
            <w:pPr>
              <w:pStyle w:val="c0"/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jc w:val="both"/>
              <w:rPr>
                <w:rStyle w:val="c6"/>
              </w:rPr>
            </w:pPr>
          </w:p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общую анатомию органов, систем и аппаратов человеческого организма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строением и аппаратов человеческого организма;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обмен веществ и превращения энергии;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роль ферментов и витаминов в организме;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дыхание, передвижение веществ, выделение конечных продуктов жизнедеятельности в живом организме;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 xml:space="preserve">иммунитет, его значение в жизни человека, профилактику </w:t>
            </w:r>
            <w:r w:rsidRPr="00071748">
              <w:rPr>
                <w:rStyle w:val="c6"/>
              </w:rPr>
              <w:lastRenderedPageBreak/>
              <w:t>вирусных заболеваний ВИЧ, СПИД;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родство млекопитающих, человека и человеческих рас;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Соматические и половые клетки.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Наследственность и здоровье.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Наследственная и ненаследственная изменчивость.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Наследственные болезни. Медико – генетическое конструирование. 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Факторы окружающей среды и здоровье.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П\р №1.</w:t>
            </w:r>
            <w:r w:rsidRPr="0007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«Анализ и оценка влияния факторов окружающей среды, факторов риска на здоровье».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Образ жизни и здоровье. 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202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9903" w:type="dxa"/>
            <w:gridSpan w:val="5"/>
          </w:tcPr>
          <w:p w:rsidR="00C05202" w:rsidRPr="00071748" w:rsidRDefault="00C05202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Целостность организма человека — о</w:t>
            </w:r>
            <w:r w:rsidR="00B26575"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снова его жизнедеятельности (7 ч.</w:t>
            </w: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Компоненты организма человека.</w:t>
            </w:r>
            <w:r w:rsidRPr="0007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Л\р №1. «Изучение микроскопического строения тканей».</w:t>
            </w:r>
          </w:p>
        </w:tc>
        <w:tc>
          <w:tcPr>
            <w:tcW w:w="3812" w:type="dxa"/>
            <w:vMerge w:val="restart"/>
          </w:tcPr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особенности человека в связи с прямохождением и трудовой деятельностью;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роль нейрогуморальной регуляции процессов жизнедеятельности в организме человека; особенности высшей нервной деятельности человека;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влияние экологических и социальных факторов, умственного и физического труда, физкультуры и спорта на здоровье человека и его потомство;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меры профилактики проявления вредных привычек (курения, алкоголизма, наркомания), нарушения осанки и плоскостопия;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клетки, ткани органы и их системы человека.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Строение и принципы работы нервной системы.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Основные механизмы нервной регуляции. Гуморальная регуляция.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среда организма – основа его целостности. Кровь. </w:t>
            </w:r>
            <w:r w:rsidRPr="000717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П\р №2.</w:t>
            </w:r>
            <w:r w:rsidRPr="0007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«Распознавание на таблицах органов и систем органов человека».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Форменные элементы крови. Кроветворение. </w:t>
            </w:r>
            <w:r w:rsidRPr="000717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Л\р № 2.</w:t>
            </w:r>
            <w:r w:rsidRPr="0007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«Изучение микроскопического строения крови (микропрепараты крови человека и лягушки)»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4D6250">
        <w:trPr>
          <w:gridAfter w:val="1"/>
          <w:wAfter w:w="10" w:type="dxa"/>
          <w:trHeight w:val="61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Иммунитет. Иммунология и здоровье.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210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№1. Целостность организма человека - основа его жизнедеятельности.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F99" w:rsidRPr="00071748" w:rsidTr="008267BD">
        <w:trPr>
          <w:gridAfter w:val="1"/>
          <w:wAfter w:w="10" w:type="dxa"/>
          <w:trHeight w:val="325"/>
          <w:jc w:val="center"/>
        </w:trPr>
        <w:tc>
          <w:tcPr>
            <w:tcW w:w="9903" w:type="dxa"/>
            <w:gridSpan w:val="5"/>
          </w:tcPr>
          <w:p w:rsidR="00510F99" w:rsidRPr="00071748" w:rsidRDefault="00510F99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Опорно-двигательная  система  и здоровье (7 часов)</w:t>
            </w: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Значение опорно-двигательной  системы.</w:t>
            </w:r>
          </w:p>
        </w:tc>
        <w:tc>
          <w:tcPr>
            <w:tcW w:w="3812" w:type="dxa"/>
            <w:vMerge w:val="restart"/>
          </w:tcPr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характеризовать процесс деления клеток;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характеризовать обмен веществ и превращения энергии, роль ферментов и витаминов в человеческом организме;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характеризовать индивидуальное развитие человека, его рост и периодизацию жизни;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  <w:rPr>
                <w:rStyle w:val="c6"/>
              </w:rPr>
            </w:pPr>
            <w:r w:rsidRPr="00071748">
              <w:rPr>
                <w:rStyle w:val="c6"/>
              </w:rPr>
              <w:t>характеризовать иммунитет, его значение в жизни человека, профилактику вирусных заболеваний ВИЧ, СПИД.</w:t>
            </w:r>
          </w:p>
          <w:p w:rsidR="005532EA" w:rsidRPr="00071748" w:rsidRDefault="00DB7E57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• объяснять эволюцию вида Человек разумный на примерах сопоставления биологических объектов и других материальных артефактов • выявлять примеры и пояснять проявление наследственных заболеваний у человека, сущность процессов наследственности и изменчивости, присущей человеку • различать по внешнему виду, схемам и описаниям реальные биологические объекты (клетки, ткани органы, системы органов) или их изображения, выявлять </w:t>
            </w:r>
            <w:r w:rsidRPr="00071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отличительные признаки биологических объектов;</w:t>
            </w: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Общее строение скелета. Осевой скелет.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Добавочный скелет. Соединение костей.</w:t>
            </w:r>
            <w:r w:rsidRPr="0007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Л\р№3. «Изучение внешнего вида отдельных костей».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Мышечная система. Строение и функции мышц.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Основные группы скелетных мышц.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П\р № 3</w:t>
            </w:r>
            <w:r w:rsidRPr="0007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«Выявление влияния статической и динамической работы на утомление мышц».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Осанка. Первая помощь при травмах скелета.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«Опорно-двигательная система»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202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9903" w:type="dxa"/>
            <w:gridSpan w:val="5"/>
          </w:tcPr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Системы жизнеобеспечения. Формирование культуры здоровья (28 ч</w:t>
            </w:r>
            <w:r w:rsidR="00B26575"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Строение сердечно – сосудистой системы.</w:t>
            </w:r>
          </w:p>
        </w:tc>
        <w:tc>
          <w:tcPr>
            <w:tcW w:w="3812" w:type="dxa"/>
            <w:vMerge w:val="restart"/>
          </w:tcPr>
          <w:p w:rsidR="005532EA" w:rsidRPr="00071748" w:rsidRDefault="005532EA" w:rsidP="00B26575">
            <w:pPr>
              <w:pStyle w:val="c0"/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jc w:val="both"/>
              <w:rPr>
                <w:rStyle w:val="c6"/>
              </w:rPr>
            </w:pP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обосновывать взаимосвязь строения и функций органов и систем органов и организма в целом;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обосновывать родство млекопитающих, человека и человеческих рас;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обосновывать особенности человека в связи с прямохождением и трудовой деятельностью;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обосновывать роль нейрогуморальной регуляции процессов жизнедеятельности в организме человека; особенности высшей нервной деятельности человека;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обосновывать влияние экологических и социальных факторов, умственного и физического труда, физкультуры и спорта на здоровье человека и его потомство;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 xml:space="preserve">обосновывать меры профилактики проявления вредных привычек (курения, алкоголизма, наркомания), нарушения осанки и </w:t>
            </w:r>
            <w:r w:rsidRPr="00071748">
              <w:rPr>
                <w:rStyle w:val="c6"/>
              </w:rPr>
              <w:lastRenderedPageBreak/>
              <w:t>плоскостопия;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распознавать клетки, ткани органы и их системы человека;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применять знания о строении и жизнедеятельности организма человека для обоснования здорового образа жизни, соблюдения гигиенических норм, профилактики травм, заболеваний;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вести самонаблюдения, ставить опыты по изучению процессов, происходящих в организме человека, проводить функциональные пробы;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соблюдать правила при работе с микроскопами и лабораторным оборудованием;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соблюдать правила здорового образа жизни человека, его личной и общественной гигиены; профилактики отравления ядовитыми грибами и растениями;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>определить (на анатомических рисунках, схемах, моделях) органы, их положение в теле человека, находить их на немых рисунках;</w:t>
            </w:r>
          </w:p>
          <w:p w:rsidR="005532EA" w:rsidRPr="00071748" w:rsidRDefault="005532EA" w:rsidP="00B26575">
            <w:pPr>
              <w:pStyle w:val="c0"/>
              <w:numPr>
                <w:ilvl w:val="0"/>
                <w:numId w:val="2"/>
              </w:numPr>
              <w:shd w:val="clear" w:color="auto" w:fill="FFFFFF"/>
              <w:tabs>
                <w:tab w:val="left" w:pos="142"/>
              </w:tabs>
              <w:spacing w:before="0" w:beforeAutospacing="0" w:after="0" w:afterAutospacing="0" w:line="360" w:lineRule="auto"/>
              <w:ind w:left="142" w:hanging="141"/>
              <w:jc w:val="both"/>
            </w:pPr>
            <w:r w:rsidRPr="00071748">
              <w:rPr>
                <w:rStyle w:val="c6"/>
              </w:rPr>
              <w:t xml:space="preserve">пользоваться основной и дополнительной литературой по анатомии и физиологии человека при подготовке </w:t>
            </w:r>
            <w:r w:rsidRPr="00071748">
              <w:rPr>
                <w:rStyle w:val="c6"/>
              </w:rPr>
              <w:lastRenderedPageBreak/>
              <w:t>творческих  работ и дополнительных сообщений.</w:t>
            </w:r>
          </w:p>
          <w:p w:rsidR="005532EA" w:rsidRPr="00071748" w:rsidRDefault="00CF6133" w:rsidP="00B26575">
            <w:pPr>
              <w:tabs>
                <w:tab w:val="left" w:pos="142"/>
              </w:tabs>
              <w:spacing w:after="0" w:line="360" w:lineRule="auto"/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• умение самостоятельно определять цели своего обучения, ставить и формулировать для себя новые задачи в </w:t>
            </w:r>
            <w:proofErr w:type="spellStart"/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учѐбе</w:t>
            </w:r>
            <w:proofErr w:type="spellEnd"/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 и познавательной деятельности, развивать мотивы и интересы своей познавательной деятельности; •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• умение работать с разными источниками биологической информации: находить биологическую информацию в различных источниках (тексте учебника научно- популярной литературе, биологических словарях и справочниках), анализировать и оценивать информацию; • умение самостоятельно планировать пути достижения целей, в том числе </w:t>
            </w:r>
            <w:r w:rsidRPr="00071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альтернативные, осознанно выбирать наиболее эффективные способы решения учебных и познавательных задач;</w:t>
            </w:r>
          </w:p>
          <w:p w:rsidR="005532EA" w:rsidRPr="00071748" w:rsidRDefault="00DB7E57" w:rsidP="00B26575">
            <w:pPr>
              <w:tabs>
                <w:tab w:val="left" w:pos="142"/>
              </w:tabs>
              <w:spacing w:after="0" w:line="360" w:lineRule="auto"/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• 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 • аргументировать, приводить доказательства взаимосвязи человека и окружающей среды, родства человека с животными; • аргументировать, приводить доказательства отличий человека от животных; • 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      </w: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Работа сердца. 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Движение крови по сосудам.</w:t>
            </w:r>
            <w:r w:rsidR="002C1BE0"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7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П\р №4. </w:t>
            </w:r>
            <w:r w:rsidRPr="0007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«Подсчет ударов пульса в покое и при физической нагрузке».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Регуляция кровообращения. 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обмороках и кровотечениях. </w:t>
            </w:r>
          </w:p>
          <w:p w:rsidR="005532EA" w:rsidRPr="00071748" w:rsidRDefault="005532EA" w:rsidP="00B26575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071748">
              <w:rPr>
                <w:b/>
              </w:rPr>
              <w:t>П\р № 5.</w:t>
            </w:r>
            <w:r w:rsidRPr="00071748">
              <w:t xml:space="preserve"> «Изучение приёмов остановки капиллярного, артериального и венозного кровотечений».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Лимфатическая система. </w:t>
            </w:r>
          </w:p>
          <w:p w:rsidR="005532EA" w:rsidRPr="00071748" w:rsidRDefault="005532EA" w:rsidP="00B26575">
            <w:pPr>
              <w:pStyle w:val="a3"/>
              <w:spacing w:before="0" w:beforeAutospacing="0" w:after="0" w:afterAutospacing="0" w:line="360" w:lineRule="auto"/>
              <w:jc w:val="both"/>
              <w:rPr>
                <w:bCs/>
              </w:rPr>
            </w:pP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Строение и функции органов дыхания.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Этапы дыхания. Легочные объемы.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Системы жизнеобеспечения. Формирование здоровья.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Регуляция дыхания.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Гигиена органов дыхания. Первая помощь при нарушении дыхания. 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Обобщающий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10F99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Обмен </w:t>
            </w:r>
            <w:r w:rsidR="005532EA"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веществ. Питание. Пищеварение. 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Органы пищеварительной системы.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Пищеварение в полости рта.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Л\</w:t>
            </w:r>
            <w:proofErr w:type="gramStart"/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4.«</w:t>
            </w: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Воздействие слюны на крахмал».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Пищеварение в желудке и двенадцатиперстной кишке. 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Пищеварение в тонкой и толстой кишке. 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Барьерная роль печени.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Регуляция пищеварения.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Белковый, жировой, углеводный, солевой и водный обмены веществ. 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Витамины. Их значение для организма.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10F99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Культура питания. Особенности питания детей и подростков.</w:t>
            </w:r>
            <w:r w:rsidR="002C1BE0"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П\р №6.</w:t>
            </w:r>
            <w:r w:rsidRPr="0007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«Определение норм рационального питания».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Пищевые отравления и их предупреждение.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10F99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5532EA"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Строение и функции мочевыделительной системы.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Мочеобразование и его регуляция.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Строение и функции кожи.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Культура ухода за кожей. Болезни кожи.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Роль кожи в регуляции температуры тела. Закаливание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EA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5532EA" w:rsidRPr="00071748" w:rsidRDefault="005532EA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№3.</w:t>
            </w: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071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жизнеобеспечения. Формирование здоровья.</w:t>
            </w:r>
          </w:p>
        </w:tc>
        <w:tc>
          <w:tcPr>
            <w:tcW w:w="3812" w:type="dxa"/>
            <w:vMerge/>
          </w:tcPr>
          <w:p w:rsidR="005532EA" w:rsidRPr="00071748" w:rsidRDefault="005532E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202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9903" w:type="dxa"/>
            <w:gridSpan w:val="5"/>
          </w:tcPr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Репродуктивная система и здоровье (3 часа)</w:t>
            </w: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Строение и функции репродуктивной системы.</w:t>
            </w:r>
          </w:p>
        </w:tc>
        <w:tc>
          <w:tcPr>
            <w:tcW w:w="3812" w:type="dxa"/>
            <w:vMerge w:val="restart"/>
          </w:tcPr>
          <w:p w:rsidR="0027681B" w:rsidRPr="00071748" w:rsidRDefault="002219DA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CF6133"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 </w:t>
            </w: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Внутриутробное развитие и рождение ребенка.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Репродуктивное здоровье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202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9903" w:type="dxa"/>
            <w:gridSpan w:val="5"/>
          </w:tcPr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регуляции жизнедеятельности и здоровье (7 ч</w:t>
            </w:r>
            <w:r w:rsidR="00B26575"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Центральная нервная система. Спинной мозг.</w:t>
            </w:r>
          </w:p>
        </w:tc>
        <w:tc>
          <w:tcPr>
            <w:tcW w:w="3812" w:type="dxa"/>
            <w:vMerge w:val="restart"/>
          </w:tcPr>
          <w:p w:rsidR="0027681B" w:rsidRPr="00071748" w:rsidRDefault="00CF6133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• владение основами самоконтроля, самооценки, принятия решений и осуществления осознанного выбора в учебной и познавательной деятельности; • способность выбирать целевые и смысловые установки в своих действиях и поступках по отношению к живой природе, здоровью своему и окружающих; • умение создавать, применять и преобразовывать знаки и символы, модели и схемы для решения учебных и познавательных задач; </w:t>
            </w: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Головной мозг: задний и средний мозг.</w:t>
            </w:r>
          </w:p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Л\р №5</w:t>
            </w: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07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строения головного мозга человека (по муляжам).»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Промежуточный мозг. Конечный мозг.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Соматический и вегетативный отделы нервной системы.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Эндокринная система. Гуморальная регуляция.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Строение и функции желёз внутренней секреции.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Обобщающий. 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202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9903" w:type="dxa"/>
            <w:gridSpan w:val="5"/>
          </w:tcPr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Связь организма с окружающей средой. Сенсорные системы (6 часов)</w:t>
            </w: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Органы чувств. Анализаторы.</w:t>
            </w:r>
          </w:p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vMerge w:val="restart"/>
          </w:tcPr>
          <w:p w:rsidR="0027681B" w:rsidRPr="00071748" w:rsidRDefault="00DB7E57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•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</w:t>
            </w:r>
            <w:r w:rsidRPr="00071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согласования позиций и </w:t>
            </w:r>
            <w:proofErr w:type="spellStart"/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учѐта</w:t>
            </w:r>
            <w:proofErr w:type="spellEnd"/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 интересов, формулировать, аргументировать и отстаивать </w:t>
            </w:r>
            <w:proofErr w:type="spellStart"/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своѐ</w:t>
            </w:r>
            <w:proofErr w:type="spellEnd"/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 мнение;</w:t>
            </w: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Зрительный анализатор.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Слуховой и вестибулярный анализаторы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Обонятельный, вкусовой, кожный и двигательный анализатор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Гигиена органов чувств.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81B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27681B" w:rsidRPr="00071748" w:rsidRDefault="0027681B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812" w:type="dxa"/>
            <w:vMerge/>
          </w:tcPr>
          <w:p w:rsidR="0027681B" w:rsidRPr="00071748" w:rsidRDefault="0027681B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202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9903" w:type="dxa"/>
            <w:gridSpan w:val="5"/>
          </w:tcPr>
          <w:p w:rsidR="00C05202" w:rsidRPr="00071748" w:rsidRDefault="00C05202" w:rsidP="00B265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 1 час</w:t>
            </w:r>
          </w:p>
        </w:tc>
      </w:tr>
      <w:tr w:rsidR="00C05202" w:rsidRPr="00071748" w:rsidTr="00CF6133">
        <w:trPr>
          <w:gridAfter w:val="1"/>
          <w:wAfter w:w="10" w:type="dxa"/>
          <w:trHeight w:val="325"/>
          <w:jc w:val="center"/>
        </w:trPr>
        <w:tc>
          <w:tcPr>
            <w:tcW w:w="840" w:type="dxa"/>
          </w:tcPr>
          <w:p w:rsidR="00C05202" w:rsidRPr="00071748" w:rsidRDefault="00C05202" w:rsidP="00B26575">
            <w:pPr>
              <w:pStyle w:val="a4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05202" w:rsidRPr="00071748" w:rsidRDefault="00C05202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02" w:rsidRPr="00071748" w:rsidRDefault="00C05202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</w:tcPr>
          <w:p w:rsidR="00C05202" w:rsidRPr="00071748" w:rsidRDefault="00C05202" w:rsidP="00B2657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Обобщение по теме</w:t>
            </w:r>
            <w:proofErr w:type="gramStart"/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17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Организм человека — целостная система. </w:t>
            </w:r>
            <w:r w:rsidRPr="00071748">
              <w:rPr>
                <w:rFonts w:ascii="Times New Roman" w:hAnsi="Times New Roman" w:cs="Times New Roman"/>
                <w:sz w:val="24"/>
                <w:szCs w:val="24"/>
              </w:rPr>
              <w:t>Системы регуляции жизнедеятельности</w:t>
            </w:r>
          </w:p>
        </w:tc>
        <w:tc>
          <w:tcPr>
            <w:tcW w:w="3812" w:type="dxa"/>
          </w:tcPr>
          <w:p w:rsidR="00C05202" w:rsidRPr="00071748" w:rsidRDefault="00C05202" w:rsidP="00B2657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5202" w:rsidRPr="00071748" w:rsidRDefault="00C05202" w:rsidP="00B265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5202" w:rsidRPr="00071748" w:rsidRDefault="00C05202" w:rsidP="00B26575">
      <w:pPr>
        <w:tabs>
          <w:tab w:val="left" w:pos="360"/>
        </w:tabs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1A37" w:rsidRPr="00071748" w:rsidRDefault="00BD1A37" w:rsidP="00B265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575" w:rsidRPr="00071748" w:rsidRDefault="00B26575" w:rsidP="00B265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575" w:rsidRPr="00071748" w:rsidRDefault="00B26575" w:rsidP="00B265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575" w:rsidRPr="00071748" w:rsidRDefault="00B26575" w:rsidP="00B265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575" w:rsidRPr="00071748" w:rsidRDefault="00B26575" w:rsidP="00B265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8C4" w:rsidRPr="00071748" w:rsidRDefault="004A28C4" w:rsidP="00B265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F99" w:rsidRPr="00071748" w:rsidRDefault="00510F99" w:rsidP="00B265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F99" w:rsidRPr="00071748" w:rsidRDefault="00510F99" w:rsidP="00B2657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2293" w:rsidRDefault="004F2293" w:rsidP="00B26575">
      <w:pPr>
        <w:tabs>
          <w:tab w:val="left" w:pos="1195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293" w:rsidRDefault="004F2293" w:rsidP="00B26575">
      <w:pPr>
        <w:tabs>
          <w:tab w:val="left" w:pos="1195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293" w:rsidRDefault="004F2293" w:rsidP="00B26575">
      <w:pPr>
        <w:tabs>
          <w:tab w:val="left" w:pos="1195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293" w:rsidRDefault="004F2293" w:rsidP="00B26575">
      <w:pPr>
        <w:tabs>
          <w:tab w:val="left" w:pos="1195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293" w:rsidRDefault="004F2293" w:rsidP="00B26575">
      <w:pPr>
        <w:tabs>
          <w:tab w:val="left" w:pos="1195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293" w:rsidRDefault="004F2293" w:rsidP="00B26575">
      <w:pPr>
        <w:tabs>
          <w:tab w:val="left" w:pos="1195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293" w:rsidRDefault="004F2293" w:rsidP="00B26575">
      <w:pPr>
        <w:tabs>
          <w:tab w:val="left" w:pos="1195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1F" w:rsidRPr="00071748" w:rsidRDefault="00780D1F" w:rsidP="00B26575">
      <w:pPr>
        <w:tabs>
          <w:tab w:val="left" w:pos="11955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1748">
        <w:rPr>
          <w:rFonts w:ascii="Times New Roman" w:hAnsi="Times New Roman" w:cs="Times New Roman"/>
          <w:b/>
          <w:sz w:val="24"/>
          <w:szCs w:val="24"/>
        </w:rPr>
        <w:lastRenderedPageBreak/>
        <w:t>Лист корректировки рабочей программы</w:t>
      </w:r>
    </w:p>
    <w:p w:rsidR="00780D1F" w:rsidRPr="00071748" w:rsidRDefault="00780D1F" w:rsidP="004F229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1F" w:rsidRPr="00071748" w:rsidRDefault="00780D1F" w:rsidP="00B26575">
      <w:pPr>
        <w:widowControl w:val="0"/>
        <w:shd w:val="clear" w:color="auto" w:fill="FFFFFF"/>
        <w:tabs>
          <w:tab w:val="left" w:pos="51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559"/>
        <w:gridCol w:w="1985"/>
        <w:gridCol w:w="2234"/>
        <w:gridCol w:w="2018"/>
      </w:tblGrid>
      <w:tr w:rsidR="00780D1F" w:rsidRPr="00071748" w:rsidTr="00510F99">
        <w:trPr>
          <w:trHeight w:val="9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1F" w:rsidRPr="00071748" w:rsidRDefault="00780D1F" w:rsidP="00B2657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1F" w:rsidRPr="00071748" w:rsidRDefault="00780D1F" w:rsidP="00B2657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Название раздела,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1F" w:rsidRPr="00071748" w:rsidRDefault="00780D1F" w:rsidP="00B2657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проведения по плану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1F" w:rsidRPr="00071748" w:rsidRDefault="00780D1F" w:rsidP="00B2657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Причина корректировки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1F" w:rsidRPr="00071748" w:rsidRDefault="00780D1F" w:rsidP="00B2657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Корректирующие мероприятия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D1F" w:rsidRPr="00071748" w:rsidRDefault="00780D1F" w:rsidP="00B2657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17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проведения по факту</w:t>
            </w:r>
          </w:p>
        </w:tc>
      </w:tr>
      <w:tr w:rsidR="00780D1F" w:rsidRPr="00071748" w:rsidTr="00510F99">
        <w:trPr>
          <w:trHeight w:val="1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80D1F" w:rsidRPr="00071748" w:rsidTr="00510F99">
        <w:trPr>
          <w:trHeight w:val="1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80D1F" w:rsidRPr="00071748" w:rsidTr="00510F99">
        <w:trPr>
          <w:trHeight w:val="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80D1F" w:rsidRPr="00071748" w:rsidTr="00510F99">
        <w:trPr>
          <w:trHeight w:val="1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80D1F" w:rsidRPr="00071748" w:rsidTr="00510F99">
        <w:trPr>
          <w:trHeight w:val="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80D1F" w:rsidRPr="00071748" w:rsidTr="00510F99">
        <w:trPr>
          <w:trHeight w:val="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80D1F" w:rsidRPr="00071748" w:rsidTr="00510F99">
        <w:trPr>
          <w:trHeight w:val="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80D1F" w:rsidRPr="00071748" w:rsidTr="00510F99">
        <w:trPr>
          <w:trHeight w:val="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80D1F" w:rsidRPr="00071748" w:rsidTr="00510F99">
        <w:trPr>
          <w:trHeight w:val="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80D1F" w:rsidRPr="00071748" w:rsidTr="00510F99">
        <w:trPr>
          <w:trHeight w:val="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80D1F" w:rsidRPr="00071748" w:rsidTr="00510F99">
        <w:trPr>
          <w:trHeight w:val="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80D1F" w:rsidRPr="00071748" w:rsidTr="00510F99">
        <w:trPr>
          <w:trHeight w:val="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1F" w:rsidRPr="00071748" w:rsidRDefault="00780D1F" w:rsidP="00B26575">
            <w:pPr>
              <w:suppressLineNumbers/>
              <w:suppressAutoHyphens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245B5" w:rsidRPr="00071748" w:rsidRDefault="006245B5" w:rsidP="00B2657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245B5" w:rsidRPr="00071748" w:rsidSect="006245B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D08" w:rsidRDefault="00017D08" w:rsidP="00DF2034">
      <w:pPr>
        <w:spacing w:after="0" w:line="240" w:lineRule="auto"/>
      </w:pPr>
      <w:r>
        <w:separator/>
      </w:r>
    </w:p>
  </w:endnote>
  <w:endnote w:type="continuationSeparator" w:id="0">
    <w:p w:rsidR="00017D08" w:rsidRDefault="00017D08" w:rsidP="00DF2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HeliosCond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7BD" w:rsidRDefault="008267BD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7BD" w:rsidRDefault="008267BD">
    <w:pPr>
      <w:pStyle w:val="af"/>
      <w:jc w:val="right"/>
    </w:pPr>
  </w:p>
  <w:p w:rsidR="008267BD" w:rsidRDefault="008267BD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7BD" w:rsidRDefault="008267B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D08" w:rsidRDefault="00017D08" w:rsidP="00DF2034">
      <w:pPr>
        <w:spacing w:after="0" w:line="240" w:lineRule="auto"/>
      </w:pPr>
      <w:r>
        <w:separator/>
      </w:r>
    </w:p>
  </w:footnote>
  <w:footnote w:type="continuationSeparator" w:id="0">
    <w:p w:rsidR="00017D08" w:rsidRDefault="00017D08" w:rsidP="00DF2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7BD" w:rsidRDefault="008267B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4392611"/>
      <w:docPartObj>
        <w:docPartGallery w:val="Page Numbers (Top of Page)"/>
        <w:docPartUnique/>
      </w:docPartObj>
    </w:sdtPr>
    <w:sdtEndPr/>
    <w:sdtContent>
      <w:p w:rsidR="008267BD" w:rsidRDefault="008267B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1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267BD" w:rsidRDefault="008267BD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7BD" w:rsidRDefault="008267B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0"/>
        <w:w w:val="100"/>
        <w:position w:val="0"/>
        <w:sz w:val="26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0"/>
        <w:w w:val="100"/>
        <w:position w:val="0"/>
        <w:sz w:val="26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0"/>
        <w:w w:val="100"/>
        <w:position w:val="0"/>
        <w:sz w:val="26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0"/>
        <w:w w:val="100"/>
        <w:position w:val="0"/>
        <w:sz w:val="26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0"/>
        <w:w w:val="100"/>
        <w:position w:val="0"/>
        <w:sz w:val="26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0"/>
        <w:w w:val="100"/>
        <w:position w:val="0"/>
        <w:sz w:val="26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0"/>
        <w:w w:val="100"/>
        <w:position w:val="0"/>
        <w:sz w:val="26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0"/>
        <w:w w:val="100"/>
        <w:position w:val="0"/>
        <w:sz w:val="26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10"/>
        <w:w w:val="100"/>
        <w:position w:val="0"/>
        <w:sz w:val="26"/>
        <w:u w:val="none"/>
        <w:effect w:val="none"/>
      </w:rPr>
    </w:lvl>
  </w:abstractNum>
  <w:abstractNum w:abstractNumId="1">
    <w:nsid w:val="06910EAA"/>
    <w:multiLevelType w:val="hybridMultilevel"/>
    <w:tmpl w:val="7DA4967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76306"/>
    <w:multiLevelType w:val="hybridMultilevel"/>
    <w:tmpl w:val="592209BA"/>
    <w:lvl w:ilvl="0" w:tplc="67E2B3D2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185BFD"/>
    <w:multiLevelType w:val="hybridMultilevel"/>
    <w:tmpl w:val="77927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33C5D"/>
    <w:multiLevelType w:val="hybridMultilevel"/>
    <w:tmpl w:val="DFA8CA12"/>
    <w:lvl w:ilvl="0" w:tplc="7864098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6538F"/>
    <w:multiLevelType w:val="hybridMultilevel"/>
    <w:tmpl w:val="D0DE60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DC01D8"/>
    <w:multiLevelType w:val="multilevel"/>
    <w:tmpl w:val="D4042954"/>
    <w:lvl w:ilvl="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9B83121"/>
    <w:multiLevelType w:val="hybridMultilevel"/>
    <w:tmpl w:val="0860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BB52E6"/>
    <w:multiLevelType w:val="hybridMultilevel"/>
    <w:tmpl w:val="27EC0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247CA"/>
    <w:multiLevelType w:val="hybridMultilevel"/>
    <w:tmpl w:val="8AC05F9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8ED20CF"/>
    <w:multiLevelType w:val="hybridMultilevel"/>
    <w:tmpl w:val="B9BAC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CD0317"/>
    <w:multiLevelType w:val="hybridMultilevel"/>
    <w:tmpl w:val="D9844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5152B8"/>
    <w:multiLevelType w:val="hybridMultilevel"/>
    <w:tmpl w:val="23A86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5B0FBE"/>
    <w:multiLevelType w:val="hybridMultilevel"/>
    <w:tmpl w:val="68B0B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2B2359"/>
    <w:multiLevelType w:val="hybridMultilevel"/>
    <w:tmpl w:val="70EEEC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8037AB"/>
    <w:multiLevelType w:val="multilevel"/>
    <w:tmpl w:val="94F4E5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16">
    <w:nsid w:val="46BF40F0"/>
    <w:multiLevelType w:val="hybridMultilevel"/>
    <w:tmpl w:val="EF80A954"/>
    <w:lvl w:ilvl="0" w:tplc="DB40D37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C2052E"/>
    <w:multiLevelType w:val="hybridMultilevel"/>
    <w:tmpl w:val="F0CED7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FBF11E2"/>
    <w:multiLevelType w:val="hybridMultilevel"/>
    <w:tmpl w:val="92B6BF30"/>
    <w:lvl w:ilvl="0" w:tplc="406858DE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90094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8A120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10AC8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9CF93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8A5BE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CDD0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D2B51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4CE5A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9C1172B"/>
    <w:multiLevelType w:val="hybridMultilevel"/>
    <w:tmpl w:val="F5DC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FC31E8"/>
    <w:multiLevelType w:val="hybridMultilevel"/>
    <w:tmpl w:val="81E6D73A"/>
    <w:lvl w:ilvl="0" w:tplc="5590EF0E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6E166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3679D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0A0FD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2E645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60364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E20EA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EEA5E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D895A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0933B4A"/>
    <w:multiLevelType w:val="hybridMultilevel"/>
    <w:tmpl w:val="6A801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E01CBA"/>
    <w:multiLevelType w:val="multilevel"/>
    <w:tmpl w:val="94E6A1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6E4D4288"/>
    <w:multiLevelType w:val="hybridMultilevel"/>
    <w:tmpl w:val="3A2E4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885A49"/>
    <w:multiLevelType w:val="hybridMultilevel"/>
    <w:tmpl w:val="BB9E0EC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840112F"/>
    <w:multiLevelType w:val="hybridMultilevel"/>
    <w:tmpl w:val="BFB4E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E56E69"/>
    <w:multiLevelType w:val="hybridMultilevel"/>
    <w:tmpl w:val="0E9856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21"/>
  </w:num>
  <w:num w:numId="4">
    <w:abstractNumId w:val="17"/>
  </w:num>
  <w:num w:numId="5">
    <w:abstractNumId w:val="13"/>
  </w:num>
  <w:num w:numId="6">
    <w:abstractNumId w:val="4"/>
  </w:num>
  <w:num w:numId="7">
    <w:abstractNumId w:val="16"/>
  </w:num>
  <w:num w:numId="8">
    <w:abstractNumId w:val="20"/>
  </w:num>
  <w:num w:numId="9">
    <w:abstractNumId w:val="18"/>
  </w:num>
  <w:num w:numId="10">
    <w:abstractNumId w:val="10"/>
  </w:num>
  <w:num w:numId="11">
    <w:abstractNumId w:val="11"/>
  </w:num>
  <w:num w:numId="12">
    <w:abstractNumId w:val="2"/>
  </w:num>
  <w:num w:numId="13">
    <w:abstractNumId w:val="23"/>
  </w:num>
  <w:num w:numId="14">
    <w:abstractNumId w:val="8"/>
  </w:num>
  <w:num w:numId="15">
    <w:abstractNumId w:val="19"/>
  </w:num>
  <w:num w:numId="16">
    <w:abstractNumId w:val="25"/>
  </w:num>
  <w:num w:numId="17">
    <w:abstractNumId w:val="12"/>
  </w:num>
  <w:num w:numId="18">
    <w:abstractNumId w:val="7"/>
  </w:num>
  <w:num w:numId="19">
    <w:abstractNumId w:val="14"/>
  </w:num>
  <w:num w:numId="20">
    <w:abstractNumId w:val="26"/>
  </w:num>
  <w:num w:numId="21">
    <w:abstractNumId w:val="5"/>
  </w:num>
  <w:num w:numId="22">
    <w:abstractNumId w:val="6"/>
  </w:num>
  <w:num w:numId="23">
    <w:abstractNumId w:val="15"/>
  </w:num>
  <w:num w:numId="24">
    <w:abstractNumId w:val="1"/>
  </w:num>
  <w:num w:numId="25">
    <w:abstractNumId w:val="0"/>
  </w:num>
  <w:num w:numId="26">
    <w:abstractNumId w:val="3"/>
  </w:num>
  <w:num w:numId="27">
    <w:abstractNumId w:val="0"/>
  </w:num>
  <w:num w:numId="28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42E"/>
    <w:rsid w:val="000034B5"/>
    <w:rsid w:val="00006D8F"/>
    <w:rsid w:val="0001747D"/>
    <w:rsid w:val="00017D08"/>
    <w:rsid w:val="00020B04"/>
    <w:rsid w:val="00022704"/>
    <w:rsid w:val="00022B22"/>
    <w:rsid w:val="00023ABA"/>
    <w:rsid w:val="00035B51"/>
    <w:rsid w:val="000362EB"/>
    <w:rsid w:val="00040C56"/>
    <w:rsid w:val="0004376A"/>
    <w:rsid w:val="00045751"/>
    <w:rsid w:val="00052F7B"/>
    <w:rsid w:val="00054E97"/>
    <w:rsid w:val="0007003D"/>
    <w:rsid w:val="00070918"/>
    <w:rsid w:val="00070987"/>
    <w:rsid w:val="00071748"/>
    <w:rsid w:val="00071F53"/>
    <w:rsid w:val="00081656"/>
    <w:rsid w:val="000824D1"/>
    <w:rsid w:val="00082E1C"/>
    <w:rsid w:val="000847FF"/>
    <w:rsid w:val="0008553F"/>
    <w:rsid w:val="00093779"/>
    <w:rsid w:val="000A528B"/>
    <w:rsid w:val="000A75DF"/>
    <w:rsid w:val="000B07EB"/>
    <w:rsid w:val="000C04AC"/>
    <w:rsid w:val="000C40E7"/>
    <w:rsid w:val="000E0CB5"/>
    <w:rsid w:val="000E16B1"/>
    <w:rsid w:val="000E65D7"/>
    <w:rsid w:val="000E7B80"/>
    <w:rsid w:val="000E7DA4"/>
    <w:rsid w:val="000F566D"/>
    <w:rsid w:val="00114871"/>
    <w:rsid w:val="001207C0"/>
    <w:rsid w:val="00124863"/>
    <w:rsid w:val="00131ADD"/>
    <w:rsid w:val="00133497"/>
    <w:rsid w:val="0013608A"/>
    <w:rsid w:val="00142216"/>
    <w:rsid w:val="0014353A"/>
    <w:rsid w:val="0015013D"/>
    <w:rsid w:val="00150F62"/>
    <w:rsid w:val="00154376"/>
    <w:rsid w:val="00154928"/>
    <w:rsid w:val="001556FB"/>
    <w:rsid w:val="00156BDA"/>
    <w:rsid w:val="00170D31"/>
    <w:rsid w:val="00171799"/>
    <w:rsid w:val="001719E4"/>
    <w:rsid w:val="00175705"/>
    <w:rsid w:val="00186E1A"/>
    <w:rsid w:val="001904D5"/>
    <w:rsid w:val="00190550"/>
    <w:rsid w:val="00192FE5"/>
    <w:rsid w:val="0019343A"/>
    <w:rsid w:val="00193C11"/>
    <w:rsid w:val="001958D3"/>
    <w:rsid w:val="001A09BC"/>
    <w:rsid w:val="001A1166"/>
    <w:rsid w:val="001A6977"/>
    <w:rsid w:val="001B1654"/>
    <w:rsid w:val="001B1D50"/>
    <w:rsid w:val="001B6C31"/>
    <w:rsid w:val="001C189B"/>
    <w:rsid w:val="001D14D6"/>
    <w:rsid w:val="001E2DE5"/>
    <w:rsid w:val="001F6FAB"/>
    <w:rsid w:val="00202D87"/>
    <w:rsid w:val="00211505"/>
    <w:rsid w:val="00212524"/>
    <w:rsid w:val="00214261"/>
    <w:rsid w:val="002219DA"/>
    <w:rsid w:val="00227475"/>
    <w:rsid w:val="002315FE"/>
    <w:rsid w:val="00240D11"/>
    <w:rsid w:val="00242974"/>
    <w:rsid w:val="00244E0D"/>
    <w:rsid w:val="002462CC"/>
    <w:rsid w:val="002516C2"/>
    <w:rsid w:val="00257A0C"/>
    <w:rsid w:val="00261EBB"/>
    <w:rsid w:val="00263AA9"/>
    <w:rsid w:val="00264DF0"/>
    <w:rsid w:val="00270C97"/>
    <w:rsid w:val="00271CC9"/>
    <w:rsid w:val="00271ECC"/>
    <w:rsid w:val="00273023"/>
    <w:rsid w:val="0027681B"/>
    <w:rsid w:val="00281224"/>
    <w:rsid w:val="00284B7F"/>
    <w:rsid w:val="00285B5A"/>
    <w:rsid w:val="00287AEB"/>
    <w:rsid w:val="0029238D"/>
    <w:rsid w:val="002A6121"/>
    <w:rsid w:val="002B13EF"/>
    <w:rsid w:val="002C1BE0"/>
    <w:rsid w:val="002C27D4"/>
    <w:rsid w:val="002C343B"/>
    <w:rsid w:val="002C44FA"/>
    <w:rsid w:val="002C5CB0"/>
    <w:rsid w:val="002D1BBB"/>
    <w:rsid w:val="002D3A63"/>
    <w:rsid w:val="002D50EA"/>
    <w:rsid w:val="002E2011"/>
    <w:rsid w:val="002E42F6"/>
    <w:rsid w:val="002E6721"/>
    <w:rsid w:val="002F0C5F"/>
    <w:rsid w:val="002F35D1"/>
    <w:rsid w:val="003016FD"/>
    <w:rsid w:val="003022B9"/>
    <w:rsid w:val="00305CAF"/>
    <w:rsid w:val="00311CA7"/>
    <w:rsid w:val="00312929"/>
    <w:rsid w:val="0032025E"/>
    <w:rsid w:val="0032317F"/>
    <w:rsid w:val="00327F3A"/>
    <w:rsid w:val="0033067D"/>
    <w:rsid w:val="003344A8"/>
    <w:rsid w:val="003437BB"/>
    <w:rsid w:val="00344413"/>
    <w:rsid w:val="00344C88"/>
    <w:rsid w:val="00345534"/>
    <w:rsid w:val="00345640"/>
    <w:rsid w:val="00357DB2"/>
    <w:rsid w:val="00360A5E"/>
    <w:rsid w:val="00363B6A"/>
    <w:rsid w:val="00366F9D"/>
    <w:rsid w:val="0036730C"/>
    <w:rsid w:val="00371EB5"/>
    <w:rsid w:val="00371F7C"/>
    <w:rsid w:val="00373F3F"/>
    <w:rsid w:val="0037686C"/>
    <w:rsid w:val="00386279"/>
    <w:rsid w:val="00386B7D"/>
    <w:rsid w:val="003A3469"/>
    <w:rsid w:val="003A36DD"/>
    <w:rsid w:val="003A50CD"/>
    <w:rsid w:val="003A5102"/>
    <w:rsid w:val="003B1AE5"/>
    <w:rsid w:val="003C6543"/>
    <w:rsid w:val="003C6675"/>
    <w:rsid w:val="003D4752"/>
    <w:rsid w:val="003D71B5"/>
    <w:rsid w:val="003E4BC5"/>
    <w:rsid w:val="003F1361"/>
    <w:rsid w:val="003F22B1"/>
    <w:rsid w:val="003F7B2B"/>
    <w:rsid w:val="0040142E"/>
    <w:rsid w:val="0040191D"/>
    <w:rsid w:val="00410BCB"/>
    <w:rsid w:val="0041628F"/>
    <w:rsid w:val="00422D6F"/>
    <w:rsid w:val="0043238E"/>
    <w:rsid w:val="00435969"/>
    <w:rsid w:val="00447A59"/>
    <w:rsid w:val="0045388D"/>
    <w:rsid w:val="00457934"/>
    <w:rsid w:val="0046248A"/>
    <w:rsid w:val="00462930"/>
    <w:rsid w:val="00464486"/>
    <w:rsid w:val="00467091"/>
    <w:rsid w:val="00471D5A"/>
    <w:rsid w:val="004739D4"/>
    <w:rsid w:val="00480AFB"/>
    <w:rsid w:val="00490D08"/>
    <w:rsid w:val="004A28C4"/>
    <w:rsid w:val="004A4179"/>
    <w:rsid w:val="004A7B2A"/>
    <w:rsid w:val="004A7F07"/>
    <w:rsid w:val="004B20E9"/>
    <w:rsid w:val="004B505B"/>
    <w:rsid w:val="004C0AD2"/>
    <w:rsid w:val="004D5C71"/>
    <w:rsid w:val="004D6250"/>
    <w:rsid w:val="004D65AE"/>
    <w:rsid w:val="004E4997"/>
    <w:rsid w:val="004E6FB4"/>
    <w:rsid w:val="004F1A1F"/>
    <w:rsid w:val="004F2293"/>
    <w:rsid w:val="004F29B1"/>
    <w:rsid w:val="004F4A3E"/>
    <w:rsid w:val="004F4EF4"/>
    <w:rsid w:val="004F5C18"/>
    <w:rsid w:val="004F7794"/>
    <w:rsid w:val="0050109F"/>
    <w:rsid w:val="005018C1"/>
    <w:rsid w:val="00510F99"/>
    <w:rsid w:val="0051646E"/>
    <w:rsid w:val="00522ED9"/>
    <w:rsid w:val="00525881"/>
    <w:rsid w:val="00527A98"/>
    <w:rsid w:val="00534997"/>
    <w:rsid w:val="005470AF"/>
    <w:rsid w:val="005532EA"/>
    <w:rsid w:val="005533DB"/>
    <w:rsid w:val="005549DA"/>
    <w:rsid w:val="0056355F"/>
    <w:rsid w:val="0056412F"/>
    <w:rsid w:val="00570DF7"/>
    <w:rsid w:val="005776D3"/>
    <w:rsid w:val="00583CAC"/>
    <w:rsid w:val="005850E4"/>
    <w:rsid w:val="00595C1F"/>
    <w:rsid w:val="005B1F74"/>
    <w:rsid w:val="005C5F1F"/>
    <w:rsid w:val="005D3931"/>
    <w:rsid w:val="005E0C45"/>
    <w:rsid w:val="005E1BB9"/>
    <w:rsid w:val="005E46FD"/>
    <w:rsid w:val="005F103B"/>
    <w:rsid w:val="005F6E71"/>
    <w:rsid w:val="00602A5A"/>
    <w:rsid w:val="00605B62"/>
    <w:rsid w:val="00611A02"/>
    <w:rsid w:val="00611E40"/>
    <w:rsid w:val="00613B8F"/>
    <w:rsid w:val="006245B5"/>
    <w:rsid w:val="006254DC"/>
    <w:rsid w:val="00627CA6"/>
    <w:rsid w:val="00631090"/>
    <w:rsid w:val="0063146D"/>
    <w:rsid w:val="00632F96"/>
    <w:rsid w:val="006337CE"/>
    <w:rsid w:val="0064282C"/>
    <w:rsid w:val="0064450B"/>
    <w:rsid w:val="00644675"/>
    <w:rsid w:val="00655158"/>
    <w:rsid w:val="00656385"/>
    <w:rsid w:val="00667120"/>
    <w:rsid w:val="00673932"/>
    <w:rsid w:val="006743F5"/>
    <w:rsid w:val="00677B80"/>
    <w:rsid w:val="00680034"/>
    <w:rsid w:val="00680304"/>
    <w:rsid w:val="00682CA2"/>
    <w:rsid w:val="00683886"/>
    <w:rsid w:val="00685153"/>
    <w:rsid w:val="006866FA"/>
    <w:rsid w:val="0068719B"/>
    <w:rsid w:val="00691704"/>
    <w:rsid w:val="00695CF3"/>
    <w:rsid w:val="006968FD"/>
    <w:rsid w:val="00696EF8"/>
    <w:rsid w:val="00697B72"/>
    <w:rsid w:val="006A0D49"/>
    <w:rsid w:val="006A7391"/>
    <w:rsid w:val="006B0D6F"/>
    <w:rsid w:val="006B4365"/>
    <w:rsid w:val="006B6A45"/>
    <w:rsid w:val="006D1C0A"/>
    <w:rsid w:val="006E2A6F"/>
    <w:rsid w:val="006E6FF7"/>
    <w:rsid w:val="006F0996"/>
    <w:rsid w:val="00712D88"/>
    <w:rsid w:val="007264C2"/>
    <w:rsid w:val="00726B0A"/>
    <w:rsid w:val="00727DBF"/>
    <w:rsid w:val="00733880"/>
    <w:rsid w:val="0073471B"/>
    <w:rsid w:val="00736670"/>
    <w:rsid w:val="00736E40"/>
    <w:rsid w:val="007376A2"/>
    <w:rsid w:val="0073779F"/>
    <w:rsid w:val="00744C1A"/>
    <w:rsid w:val="00745024"/>
    <w:rsid w:val="00757337"/>
    <w:rsid w:val="00760270"/>
    <w:rsid w:val="007622BD"/>
    <w:rsid w:val="00762C75"/>
    <w:rsid w:val="00763C08"/>
    <w:rsid w:val="0076470A"/>
    <w:rsid w:val="00767165"/>
    <w:rsid w:val="007678B2"/>
    <w:rsid w:val="00772382"/>
    <w:rsid w:val="007757BE"/>
    <w:rsid w:val="007771EB"/>
    <w:rsid w:val="00780D1F"/>
    <w:rsid w:val="0078197D"/>
    <w:rsid w:val="00784D6E"/>
    <w:rsid w:val="00786641"/>
    <w:rsid w:val="00786FD7"/>
    <w:rsid w:val="00791D34"/>
    <w:rsid w:val="00794E24"/>
    <w:rsid w:val="00797F01"/>
    <w:rsid w:val="007A67AC"/>
    <w:rsid w:val="007A683F"/>
    <w:rsid w:val="007B54B6"/>
    <w:rsid w:val="007B72EB"/>
    <w:rsid w:val="007C4F49"/>
    <w:rsid w:val="007C5C67"/>
    <w:rsid w:val="007D29B8"/>
    <w:rsid w:val="007D57B2"/>
    <w:rsid w:val="007D7372"/>
    <w:rsid w:val="007E3803"/>
    <w:rsid w:val="007E42A9"/>
    <w:rsid w:val="007E4ED9"/>
    <w:rsid w:val="007F3B55"/>
    <w:rsid w:val="007F6D7E"/>
    <w:rsid w:val="008071B4"/>
    <w:rsid w:val="00812118"/>
    <w:rsid w:val="0081595A"/>
    <w:rsid w:val="008249D5"/>
    <w:rsid w:val="00825486"/>
    <w:rsid w:val="008267BD"/>
    <w:rsid w:val="00833E05"/>
    <w:rsid w:val="008343AD"/>
    <w:rsid w:val="0083552C"/>
    <w:rsid w:val="00835FA0"/>
    <w:rsid w:val="00841F4E"/>
    <w:rsid w:val="008437E4"/>
    <w:rsid w:val="00844C7B"/>
    <w:rsid w:val="008468E8"/>
    <w:rsid w:val="00847C05"/>
    <w:rsid w:val="00857EFD"/>
    <w:rsid w:val="008727AB"/>
    <w:rsid w:val="0087688A"/>
    <w:rsid w:val="00877D6C"/>
    <w:rsid w:val="008856F0"/>
    <w:rsid w:val="0088749F"/>
    <w:rsid w:val="0089217D"/>
    <w:rsid w:val="00896027"/>
    <w:rsid w:val="00897C05"/>
    <w:rsid w:val="008A6145"/>
    <w:rsid w:val="008B15FB"/>
    <w:rsid w:val="008B29B7"/>
    <w:rsid w:val="008B36F4"/>
    <w:rsid w:val="008B622E"/>
    <w:rsid w:val="008B698B"/>
    <w:rsid w:val="008C6BA5"/>
    <w:rsid w:val="008C7B78"/>
    <w:rsid w:val="008D4D5A"/>
    <w:rsid w:val="008D7BB7"/>
    <w:rsid w:val="008F04BE"/>
    <w:rsid w:val="008F5884"/>
    <w:rsid w:val="008F6DB3"/>
    <w:rsid w:val="00900011"/>
    <w:rsid w:val="00901C8D"/>
    <w:rsid w:val="00901F1E"/>
    <w:rsid w:val="009035DA"/>
    <w:rsid w:val="00920C69"/>
    <w:rsid w:val="00924FC5"/>
    <w:rsid w:val="0092558A"/>
    <w:rsid w:val="0093106E"/>
    <w:rsid w:val="00932278"/>
    <w:rsid w:val="009352B8"/>
    <w:rsid w:val="00935519"/>
    <w:rsid w:val="00946203"/>
    <w:rsid w:val="00950FFB"/>
    <w:rsid w:val="00951C6F"/>
    <w:rsid w:val="009522F1"/>
    <w:rsid w:val="00952A75"/>
    <w:rsid w:val="00954B58"/>
    <w:rsid w:val="00962995"/>
    <w:rsid w:val="0097053A"/>
    <w:rsid w:val="009743AF"/>
    <w:rsid w:val="0097676D"/>
    <w:rsid w:val="00981B8B"/>
    <w:rsid w:val="00983AF9"/>
    <w:rsid w:val="009A0A55"/>
    <w:rsid w:val="009A2048"/>
    <w:rsid w:val="009A244A"/>
    <w:rsid w:val="009A63FA"/>
    <w:rsid w:val="009A793A"/>
    <w:rsid w:val="009B15D5"/>
    <w:rsid w:val="009B2858"/>
    <w:rsid w:val="009B3B7B"/>
    <w:rsid w:val="009B4983"/>
    <w:rsid w:val="009B6754"/>
    <w:rsid w:val="009C1480"/>
    <w:rsid w:val="009C2F88"/>
    <w:rsid w:val="009C6A1D"/>
    <w:rsid w:val="009C7634"/>
    <w:rsid w:val="009D05F3"/>
    <w:rsid w:val="009D1972"/>
    <w:rsid w:val="009E2431"/>
    <w:rsid w:val="009E3606"/>
    <w:rsid w:val="009F17F4"/>
    <w:rsid w:val="009F3264"/>
    <w:rsid w:val="00A058C4"/>
    <w:rsid w:val="00A14486"/>
    <w:rsid w:val="00A1577F"/>
    <w:rsid w:val="00A20AD7"/>
    <w:rsid w:val="00A20D1B"/>
    <w:rsid w:val="00A23D8E"/>
    <w:rsid w:val="00A31168"/>
    <w:rsid w:val="00A36459"/>
    <w:rsid w:val="00A46602"/>
    <w:rsid w:val="00A50AF0"/>
    <w:rsid w:val="00A616A8"/>
    <w:rsid w:val="00A6480C"/>
    <w:rsid w:val="00A64C12"/>
    <w:rsid w:val="00A74916"/>
    <w:rsid w:val="00A74C9F"/>
    <w:rsid w:val="00A74CC0"/>
    <w:rsid w:val="00A819FC"/>
    <w:rsid w:val="00A82E94"/>
    <w:rsid w:val="00A83106"/>
    <w:rsid w:val="00A86C61"/>
    <w:rsid w:val="00A95A1E"/>
    <w:rsid w:val="00A96A02"/>
    <w:rsid w:val="00AB59B9"/>
    <w:rsid w:val="00AC0C53"/>
    <w:rsid w:val="00AC3CC4"/>
    <w:rsid w:val="00AC4279"/>
    <w:rsid w:val="00AC6773"/>
    <w:rsid w:val="00AC7E70"/>
    <w:rsid w:val="00AD7277"/>
    <w:rsid w:val="00AE37DD"/>
    <w:rsid w:val="00AE4225"/>
    <w:rsid w:val="00AE4D57"/>
    <w:rsid w:val="00AE6A32"/>
    <w:rsid w:val="00AF2B37"/>
    <w:rsid w:val="00AF3DB5"/>
    <w:rsid w:val="00AF7BD9"/>
    <w:rsid w:val="00B0337F"/>
    <w:rsid w:val="00B07D87"/>
    <w:rsid w:val="00B108EE"/>
    <w:rsid w:val="00B16636"/>
    <w:rsid w:val="00B26575"/>
    <w:rsid w:val="00B274F5"/>
    <w:rsid w:val="00B45C58"/>
    <w:rsid w:val="00B52646"/>
    <w:rsid w:val="00B61724"/>
    <w:rsid w:val="00B74656"/>
    <w:rsid w:val="00B901EC"/>
    <w:rsid w:val="00B90B02"/>
    <w:rsid w:val="00B90EDD"/>
    <w:rsid w:val="00B92DB7"/>
    <w:rsid w:val="00B94B93"/>
    <w:rsid w:val="00BB2FEE"/>
    <w:rsid w:val="00BB654E"/>
    <w:rsid w:val="00BB655E"/>
    <w:rsid w:val="00BC57C6"/>
    <w:rsid w:val="00BC7604"/>
    <w:rsid w:val="00BC7C78"/>
    <w:rsid w:val="00BD16A2"/>
    <w:rsid w:val="00BD1A37"/>
    <w:rsid w:val="00BD34B8"/>
    <w:rsid w:val="00BE591C"/>
    <w:rsid w:val="00BE5C86"/>
    <w:rsid w:val="00BF2996"/>
    <w:rsid w:val="00BF3139"/>
    <w:rsid w:val="00BF3654"/>
    <w:rsid w:val="00BF4033"/>
    <w:rsid w:val="00C00037"/>
    <w:rsid w:val="00C05202"/>
    <w:rsid w:val="00C10080"/>
    <w:rsid w:val="00C11EA4"/>
    <w:rsid w:val="00C1405D"/>
    <w:rsid w:val="00C21CD0"/>
    <w:rsid w:val="00C22BF3"/>
    <w:rsid w:val="00C30BC6"/>
    <w:rsid w:val="00C30BD6"/>
    <w:rsid w:val="00C3659F"/>
    <w:rsid w:val="00C37970"/>
    <w:rsid w:val="00C4226E"/>
    <w:rsid w:val="00C44206"/>
    <w:rsid w:val="00C5003E"/>
    <w:rsid w:val="00C5302E"/>
    <w:rsid w:val="00C55029"/>
    <w:rsid w:val="00C56B30"/>
    <w:rsid w:val="00C64503"/>
    <w:rsid w:val="00C72760"/>
    <w:rsid w:val="00C770D3"/>
    <w:rsid w:val="00C77223"/>
    <w:rsid w:val="00C82089"/>
    <w:rsid w:val="00C843D7"/>
    <w:rsid w:val="00C8576E"/>
    <w:rsid w:val="00C90391"/>
    <w:rsid w:val="00C94FC5"/>
    <w:rsid w:val="00CA023A"/>
    <w:rsid w:val="00CC5F01"/>
    <w:rsid w:val="00CD1185"/>
    <w:rsid w:val="00CD315F"/>
    <w:rsid w:val="00CD7EA7"/>
    <w:rsid w:val="00CE3B4F"/>
    <w:rsid w:val="00CF27BB"/>
    <w:rsid w:val="00CF308F"/>
    <w:rsid w:val="00CF6133"/>
    <w:rsid w:val="00D04E08"/>
    <w:rsid w:val="00D06167"/>
    <w:rsid w:val="00D12490"/>
    <w:rsid w:val="00D20BE6"/>
    <w:rsid w:val="00D276BF"/>
    <w:rsid w:val="00D2770B"/>
    <w:rsid w:val="00D31DE8"/>
    <w:rsid w:val="00D34454"/>
    <w:rsid w:val="00D34875"/>
    <w:rsid w:val="00D35C1B"/>
    <w:rsid w:val="00D44816"/>
    <w:rsid w:val="00D56F35"/>
    <w:rsid w:val="00D579AB"/>
    <w:rsid w:val="00D60CA3"/>
    <w:rsid w:val="00D655A5"/>
    <w:rsid w:val="00D66A63"/>
    <w:rsid w:val="00D7432E"/>
    <w:rsid w:val="00D8170C"/>
    <w:rsid w:val="00D95B71"/>
    <w:rsid w:val="00DA5406"/>
    <w:rsid w:val="00DB16B6"/>
    <w:rsid w:val="00DB2EE8"/>
    <w:rsid w:val="00DB3454"/>
    <w:rsid w:val="00DB3654"/>
    <w:rsid w:val="00DB3DA4"/>
    <w:rsid w:val="00DB4119"/>
    <w:rsid w:val="00DB7E57"/>
    <w:rsid w:val="00DB7F0D"/>
    <w:rsid w:val="00DC7079"/>
    <w:rsid w:val="00DD33FC"/>
    <w:rsid w:val="00DE1C4E"/>
    <w:rsid w:val="00DE608A"/>
    <w:rsid w:val="00DE7E90"/>
    <w:rsid w:val="00DF2034"/>
    <w:rsid w:val="00E05B4D"/>
    <w:rsid w:val="00E065E2"/>
    <w:rsid w:val="00E2103F"/>
    <w:rsid w:val="00E261BC"/>
    <w:rsid w:val="00E30AED"/>
    <w:rsid w:val="00E3621D"/>
    <w:rsid w:val="00E41952"/>
    <w:rsid w:val="00E4724C"/>
    <w:rsid w:val="00E5295B"/>
    <w:rsid w:val="00E61180"/>
    <w:rsid w:val="00E6224D"/>
    <w:rsid w:val="00E62613"/>
    <w:rsid w:val="00E65F8A"/>
    <w:rsid w:val="00E66DC3"/>
    <w:rsid w:val="00E73E51"/>
    <w:rsid w:val="00E8122B"/>
    <w:rsid w:val="00E81473"/>
    <w:rsid w:val="00E863D4"/>
    <w:rsid w:val="00E863FC"/>
    <w:rsid w:val="00E95C6C"/>
    <w:rsid w:val="00E97884"/>
    <w:rsid w:val="00EA0872"/>
    <w:rsid w:val="00EB1F4E"/>
    <w:rsid w:val="00EB413F"/>
    <w:rsid w:val="00EB5056"/>
    <w:rsid w:val="00EB6D75"/>
    <w:rsid w:val="00EC3D35"/>
    <w:rsid w:val="00ED7BD9"/>
    <w:rsid w:val="00EF0477"/>
    <w:rsid w:val="00EF08BC"/>
    <w:rsid w:val="00EF14F5"/>
    <w:rsid w:val="00EF2D3A"/>
    <w:rsid w:val="00EF46EF"/>
    <w:rsid w:val="00EF6082"/>
    <w:rsid w:val="00EF7236"/>
    <w:rsid w:val="00F015FF"/>
    <w:rsid w:val="00F060B9"/>
    <w:rsid w:val="00F07F92"/>
    <w:rsid w:val="00F1153B"/>
    <w:rsid w:val="00F13028"/>
    <w:rsid w:val="00F24B7C"/>
    <w:rsid w:val="00F27F74"/>
    <w:rsid w:val="00F32885"/>
    <w:rsid w:val="00F33475"/>
    <w:rsid w:val="00F336A7"/>
    <w:rsid w:val="00F33AA7"/>
    <w:rsid w:val="00F422C4"/>
    <w:rsid w:val="00F452E4"/>
    <w:rsid w:val="00F476FB"/>
    <w:rsid w:val="00F53E27"/>
    <w:rsid w:val="00F62D3B"/>
    <w:rsid w:val="00F632F6"/>
    <w:rsid w:val="00F67154"/>
    <w:rsid w:val="00F67E84"/>
    <w:rsid w:val="00F70707"/>
    <w:rsid w:val="00F72D74"/>
    <w:rsid w:val="00F74340"/>
    <w:rsid w:val="00F747A2"/>
    <w:rsid w:val="00F75649"/>
    <w:rsid w:val="00F86286"/>
    <w:rsid w:val="00F9057E"/>
    <w:rsid w:val="00F94E57"/>
    <w:rsid w:val="00FA1D50"/>
    <w:rsid w:val="00FA501B"/>
    <w:rsid w:val="00FB1166"/>
    <w:rsid w:val="00FB20EE"/>
    <w:rsid w:val="00FB3D54"/>
    <w:rsid w:val="00FB44F5"/>
    <w:rsid w:val="00FB4DBB"/>
    <w:rsid w:val="00FB6F66"/>
    <w:rsid w:val="00FC475D"/>
    <w:rsid w:val="00FC7C93"/>
    <w:rsid w:val="00FD0D8C"/>
    <w:rsid w:val="00FD3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FB3D54"/>
    <w:pPr>
      <w:ind w:left="720"/>
      <w:contextualSpacing/>
    </w:pPr>
  </w:style>
  <w:style w:type="character" w:styleId="a6">
    <w:name w:val="Hyperlink"/>
    <w:basedOn w:val="a0"/>
    <w:rsid w:val="00462930"/>
    <w:rPr>
      <w:color w:val="000080"/>
      <w:u w:val="single"/>
    </w:rPr>
  </w:style>
  <w:style w:type="character" w:customStyle="1" w:styleId="a7">
    <w:name w:val="Основной текст_"/>
    <w:basedOn w:val="a0"/>
    <w:link w:val="1"/>
    <w:rsid w:val="0046293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62930"/>
    <w:rPr>
      <w:rFonts w:ascii="Times New Roman" w:eastAsia="Times New Roman" w:hAnsi="Times New Roman" w:cs="Times New Roman"/>
      <w:i/>
      <w:iCs/>
      <w:spacing w:val="-4"/>
      <w:shd w:val="clear" w:color="auto" w:fill="FFFFFF"/>
    </w:rPr>
  </w:style>
  <w:style w:type="character" w:customStyle="1" w:styleId="2Calibri115pt0pt">
    <w:name w:val="Основной текст (2) + Calibri;11;5 pt;Не курсив;Интервал 0 pt"/>
    <w:basedOn w:val="2"/>
    <w:rsid w:val="00462930"/>
    <w:rPr>
      <w:rFonts w:ascii="Calibri" w:eastAsia="Calibri" w:hAnsi="Calibri" w:cs="Calibri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7"/>
    <w:rsid w:val="00462930"/>
    <w:pPr>
      <w:widowControl w:val="0"/>
      <w:shd w:val="clear" w:color="auto" w:fill="FFFFFF"/>
      <w:spacing w:after="0" w:line="19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462930"/>
    <w:pPr>
      <w:widowControl w:val="0"/>
      <w:shd w:val="clear" w:color="auto" w:fill="FFFFFF"/>
      <w:spacing w:after="0" w:line="0" w:lineRule="atLeast"/>
      <w:ind w:firstLine="300"/>
      <w:jc w:val="both"/>
    </w:pPr>
    <w:rPr>
      <w:rFonts w:ascii="Times New Roman" w:eastAsia="Times New Roman" w:hAnsi="Times New Roman" w:cs="Times New Roman"/>
      <w:i/>
      <w:iCs/>
      <w:spacing w:val="-4"/>
    </w:rPr>
  </w:style>
  <w:style w:type="character" w:customStyle="1" w:styleId="20pt">
    <w:name w:val="Основной текст (2) + Полужирный;Не курсив;Интервал 0 pt"/>
    <w:basedOn w:val="2"/>
    <w:rsid w:val="00170D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styleId="a8">
    <w:name w:val="Emphasis"/>
    <w:qFormat/>
    <w:rsid w:val="00082E1C"/>
    <w:rPr>
      <w:i/>
      <w:iCs/>
    </w:rPr>
  </w:style>
  <w:style w:type="paragraph" w:customStyle="1" w:styleId="c5">
    <w:name w:val="c5"/>
    <w:basedOn w:val="a"/>
    <w:rsid w:val="009C6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9C6A1D"/>
  </w:style>
  <w:style w:type="paragraph" w:customStyle="1" w:styleId="c12">
    <w:name w:val="c12"/>
    <w:basedOn w:val="a"/>
    <w:rsid w:val="009C6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C6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C6A1D"/>
  </w:style>
  <w:style w:type="paragraph" w:styleId="a9">
    <w:name w:val="Title"/>
    <w:basedOn w:val="a"/>
    <w:link w:val="aa"/>
    <w:qFormat/>
    <w:rsid w:val="000E0C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a">
    <w:name w:val="Название Знак"/>
    <w:basedOn w:val="a0"/>
    <w:link w:val="a9"/>
    <w:rsid w:val="000E0CB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b">
    <w:name w:val="Table Grid"/>
    <w:basedOn w:val="a1"/>
    <w:uiPriority w:val="59"/>
    <w:rsid w:val="000E0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sid w:val="00F060B9"/>
    <w:rPr>
      <w:rFonts w:ascii="Century Schoolbook" w:eastAsia="Century Schoolbook" w:hAnsi="Century Schoolbook"/>
      <w:shd w:val="clear" w:color="auto" w:fill="FFFFFF"/>
    </w:rPr>
  </w:style>
  <w:style w:type="character" w:customStyle="1" w:styleId="10">
    <w:name w:val="Заголовок №1_"/>
    <w:link w:val="11"/>
    <w:rsid w:val="00F060B9"/>
    <w:rPr>
      <w:rFonts w:ascii="Century Schoolbook" w:eastAsia="Century Schoolbook" w:hAnsi="Century Schoolbook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060B9"/>
    <w:pPr>
      <w:shd w:val="clear" w:color="auto" w:fill="FFFFFF"/>
      <w:spacing w:before="180" w:after="180" w:line="216" w:lineRule="exact"/>
      <w:jc w:val="both"/>
    </w:pPr>
    <w:rPr>
      <w:rFonts w:ascii="Century Schoolbook" w:eastAsia="Century Schoolbook" w:hAnsi="Century Schoolbook"/>
    </w:rPr>
  </w:style>
  <w:style w:type="paragraph" w:customStyle="1" w:styleId="11">
    <w:name w:val="Заголовок №1"/>
    <w:basedOn w:val="a"/>
    <w:link w:val="10"/>
    <w:rsid w:val="00F060B9"/>
    <w:pPr>
      <w:shd w:val="clear" w:color="auto" w:fill="FFFFFF"/>
      <w:spacing w:after="660" w:line="0" w:lineRule="atLeast"/>
      <w:outlineLvl w:val="0"/>
    </w:pPr>
    <w:rPr>
      <w:rFonts w:ascii="Century Schoolbook" w:eastAsia="Century Schoolbook" w:hAnsi="Century Schoolbook"/>
      <w:sz w:val="27"/>
      <w:szCs w:val="27"/>
    </w:rPr>
  </w:style>
  <w:style w:type="character" w:customStyle="1" w:styleId="3Sylfaen14pt">
    <w:name w:val="Основной текст (3) + Sylfaen;14 pt"/>
    <w:rsid w:val="00F060B9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Tahoma115pt">
    <w:name w:val="Заголовок №1 + Tahoma;11;5 pt"/>
    <w:rsid w:val="00F060B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link w:val="40"/>
    <w:rsid w:val="00F060B9"/>
    <w:rPr>
      <w:rFonts w:ascii="Century Schoolbook" w:eastAsia="Century Schoolbook" w:hAnsi="Century Schoolbook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060B9"/>
    <w:pPr>
      <w:shd w:val="clear" w:color="auto" w:fill="FFFFFF"/>
      <w:spacing w:before="660" w:after="0" w:line="275" w:lineRule="exact"/>
      <w:jc w:val="both"/>
    </w:pPr>
    <w:rPr>
      <w:rFonts w:ascii="Century Schoolbook" w:eastAsia="Century Schoolbook" w:hAnsi="Century Schoolbook"/>
      <w:shd w:val="clear" w:color="auto" w:fill="FFFFFF"/>
    </w:rPr>
  </w:style>
  <w:style w:type="character" w:customStyle="1" w:styleId="5">
    <w:name w:val="Основной текст (5)_"/>
    <w:link w:val="50"/>
    <w:rsid w:val="00F060B9"/>
    <w:rPr>
      <w:rFonts w:ascii="Bookman Old Style" w:eastAsia="Bookman Old Style" w:hAnsi="Bookman Old Style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060B9"/>
    <w:pPr>
      <w:shd w:val="clear" w:color="auto" w:fill="FFFFFF"/>
      <w:spacing w:after="0" w:line="275" w:lineRule="exact"/>
      <w:ind w:firstLine="400"/>
      <w:jc w:val="both"/>
    </w:pPr>
    <w:rPr>
      <w:rFonts w:ascii="Bookman Old Style" w:eastAsia="Bookman Old Style" w:hAnsi="Bookman Old Style"/>
      <w:shd w:val="clear" w:color="auto" w:fill="FFFFFF"/>
    </w:rPr>
  </w:style>
  <w:style w:type="character" w:customStyle="1" w:styleId="23">
    <w:name w:val="Заголовок №2 (3)_"/>
    <w:link w:val="230"/>
    <w:rsid w:val="00F060B9"/>
    <w:rPr>
      <w:rFonts w:ascii="Century Schoolbook" w:eastAsia="Century Schoolbook" w:hAnsi="Century Schoolbook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rsid w:val="00F060B9"/>
    <w:pPr>
      <w:shd w:val="clear" w:color="auto" w:fill="FFFFFF"/>
      <w:spacing w:before="5460" w:after="60" w:line="0" w:lineRule="atLeast"/>
      <w:ind w:hanging="620"/>
    </w:pPr>
    <w:rPr>
      <w:rFonts w:ascii="Century Schoolbook" w:eastAsia="Century Schoolbook" w:hAnsi="Century Schoolbook" w:cs="Century Schoolbook"/>
      <w:color w:val="000000"/>
      <w:sz w:val="26"/>
      <w:szCs w:val="26"/>
    </w:rPr>
  </w:style>
  <w:style w:type="paragraph" w:customStyle="1" w:styleId="230">
    <w:name w:val="Заголовок №2 (3)"/>
    <w:basedOn w:val="a"/>
    <w:link w:val="23"/>
    <w:rsid w:val="00F060B9"/>
    <w:pPr>
      <w:shd w:val="clear" w:color="auto" w:fill="FFFFFF"/>
      <w:spacing w:before="120" w:after="0" w:line="275" w:lineRule="exact"/>
      <w:outlineLvl w:val="1"/>
    </w:pPr>
    <w:rPr>
      <w:rFonts w:ascii="Century Schoolbook" w:eastAsia="Century Schoolbook" w:hAnsi="Century Schoolbook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F060B9"/>
    <w:rPr>
      <w:rFonts w:ascii="Century Schoolbook" w:eastAsia="Century Schoolbook" w:hAnsi="Century Schoolbook"/>
      <w:sz w:val="28"/>
      <w:szCs w:val="28"/>
      <w:shd w:val="clear" w:color="auto" w:fill="FFFFFF"/>
    </w:rPr>
  </w:style>
  <w:style w:type="character" w:customStyle="1" w:styleId="6TimesNewRoman13pt">
    <w:name w:val="Основной текст (6) + Times New Roman;13 pt;Не полужирный"/>
    <w:rsid w:val="00F060B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">
    <w:name w:val="Заголовок №1 (3)_"/>
    <w:link w:val="130"/>
    <w:rsid w:val="00F060B9"/>
    <w:rPr>
      <w:rFonts w:ascii="Century Schoolbook" w:eastAsia="Century Schoolbook" w:hAnsi="Century Schoolbook"/>
      <w:sz w:val="28"/>
      <w:szCs w:val="28"/>
      <w:shd w:val="clear" w:color="auto" w:fill="FFFFFF"/>
    </w:rPr>
  </w:style>
  <w:style w:type="character" w:customStyle="1" w:styleId="13TimesNewRoman13pt">
    <w:name w:val="Заголовок №1 (3) + Times New Roman;13 pt;Не полужирный"/>
    <w:rsid w:val="00F060B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060B9"/>
    <w:pPr>
      <w:shd w:val="clear" w:color="auto" w:fill="FFFFFF"/>
      <w:spacing w:after="0" w:line="0" w:lineRule="atLeast"/>
    </w:pPr>
    <w:rPr>
      <w:rFonts w:ascii="Century Schoolbook" w:eastAsia="Century Schoolbook" w:hAnsi="Century Schoolbook"/>
      <w:sz w:val="28"/>
      <w:szCs w:val="28"/>
      <w:shd w:val="clear" w:color="auto" w:fill="FFFFFF"/>
    </w:rPr>
  </w:style>
  <w:style w:type="paragraph" w:customStyle="1" w:styleId="130">
    <w:name w:val="Заголовок №1 (3)"/>
    <w:basedOn w:val="a"/>
    <w:link w:val="13"/>
    <w:rsid w:val="00F060B9"/>
    <w:pPr>
      <w:shd w:val="clear" w:color="auto" w:fill="FFFFFF"/>
      <w:spacing w:after="0" w:line="0" w:lineRule="atLeast"/>
      <w:outlineLvl w:val="0"/>
    </w:pPr>
    <w:rPr>
      <w:rFonts w:ascii="Century Schoolbook" w:eastAsia="Century Schoolbook" w:hAnsi="Century Schoolbook"/>
      <w:sz w:val="28"/>
      <w:szCs w:val="28"/>
      <w:shd w:val="clear" w:color="auto" w:fill="FFFFFF"/>
    </w:rPr>
  </w:style>
  <w:style w:type="character" w:customStyle="1" w:styleId="apple-converted-space">
    <w:name w:val="apple-converted-space"/>
    <w:basedOn w:val="a0"/>
    <w:rsid w:val="00F060B9"/>
  </w:style>
  <w:style w:type="paragraph" w:customStyle="1" w:styleId="c38c20c94">
    <w:name w:val="c38 c20 c94"/>
    <w:basedOn w:val="a"/>
    <w:rsid w:val="00F0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c17">
    <w:name w:val="c9 c17"/>
    <w:basedOn w:val="a0"/>
    <w:rsid w:val="00F060B9"/>
  </w:style>
  <w:style w:type="character" w:customStyle="1" w:styleId="c17">
    <w:name w:val="c17"/>
    <w:basedOn w:val="a0"/>
    <w:rsid w:val="00F060B9"/>
  </w:style>
  <w:style w:type="paragraph" w:customStyle="1" w:styleId="c19c18">
    <w:name w:val="c19 c18"/>
    <w:basedOn w:val="a"/>
    <w:rsid w:val="00F0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9">
    <w:name w:val="c0 c9"/>
    <w:basedOn w:val="a0"/>
    <w:rsid w:val="00F060B9"/>
  </w:style>
  <w:style w:type="paragraph" w:customStyle="1" w:styleId="c20">
    <w:name w:val="c20"/>
    <w:basedOn w:val="a"/>
    <w:rsid w:val="00F0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c38">
    <w:name w:val="c20 c38"/>
    <w:basedOn w:val="a"/>
    <w:rsid w:val="00F0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c20">
    <w:name w:val="c38 c20"/>
    <w:basedOn w:val="a"/>
    <w:rsid w:val="00F0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060B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6">
    <w:name w:val="Заголовок №36"/>
    <w:rsid w:val="00F060B9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paragraph" w:customStyle="1" w:styleId="12">
    <w:name w:val="Абзац списка1"/>
    <w:basedOn w:val="a"/>
    <w:rsid w:val="00F060B9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basic">
    <w:name w:val="basic"/>
    <w:basedOn w:val="a"/>
    <w:rsid w:val="00F060B9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etersburgC" w:eastAsia="Times New Roman" w:hAnsi="PetersburgC" w:cs="PetersburgC"/>
      <w:color w:val="000000"/>
      <w:sz w:val="20"/>
      <w:szCs w:val="20"/>
      <w:lang w:val="uk-UA"/>
    </w:rPr>
  </w:style>
  <w:style w:type="character" w:customStyle="1" w:styleId="basic1">
    <w:name w:val="basic1"/>
    <w:rsid w:val="00F060B9"/>
    <w:rPr>
      <w:rFonts w:ascii="PetersburgC" w:hAnsi="PetersburgC"/>
      <w:sz w:val="20"/>
    </w:rPr>
  </w:style>
  <w:style w:type="character" w:customStyle="1" w:styleId="basictable">
    <w:name w:val="basic_table"/>
    <w:rsid w:val="00F060B9"/>
    <w:rPr>
      <w:rFonts w:ascii="HeliosCond" w:hAnsi="HeliosCond"/>
      <w:spacing w:val="0"/>
      <w:sz w:val="16"/>
    </w:rPr>
  </w:style>
  <w:style w:type="character" w:customStyle="1" w:styleId="0pt">
    <w:name w:val="Основной текст + Курсив;Интервал 0 pt"/>
    <w:basedOn w:val="a7"/>
    <w:rsid w:val="00786FD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pt1pt">
    <w:name w:val="Основной текст + 6 pt;Интервал 1 pt"/>
    <w:basedOn w:val="a7"/>
    <w:rsid w:val="001D14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32"/>
      <w:w w:val="100"/>
      <w:position w:val="0"/>
      <w:sz w:val="12"/>
      <w:szCs w:val="12"/>
      <w:u w:val="none"/>
      <w:shd w:val="clear" w:color="auto" w:fill="FFFFFF"/>
      <w:lang w:val="ru-RU"/>
    </w:rPr>
  </w:style>
  <w:style w:type="paragraph" w:customStyle="1" w:styleId="31">
    <w:name w:val="Основной текст3"/>
    <w:basedOn w:val="a"/>
    <w:rsid w:val="001D14D6"/>
    <w:pPr>
      <w:widowControl w:val="0"/>
      <w:shd w:val="clear" w:color="auto" w:fill="FFFFFF"/>
      <w:spacing w:before="240" w:after="0" w:line="198" w:lineRule="exact"/>
      <w:jc w:val="both"/>
    </w:pPr>
    <w:rPr>
      <w:rFonts w:ascii="Times New Roman" w:eastAsia="Times New Roman" w:hAnsi="Times New Roman" w:cs="Times New Roman"/>
      <w:b/>
      <w:bCs/>
      <w:color w:val="000000"/>
      <w:spacing w:val="3"/>
      <w:sz w:val="18"/>
      <w:szCs w:val="18"/>
    </w:rPr>
  </w:style>
  <w:style w:type="character" w:customStyle="1" w:styleId="1pt">
    <w:name w:val="Основной текст + Интервал 1 pt"/>
    <w:basedOn w:val="a7"/>
    <w:rsid w:val="004D65A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pt1pt0">
    <w:name w:val="Основной текст + 6 pt;Не полужирный;Интервал 1 pt"/>
    <w:basedOn w:val="a7"/>
    <w:rsid w:val="004D65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1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5pt1pt">
    <w:name w:val="Основной текст + 7;5 pt;Интервал 1 pt"/>
    <w:basedOn w:val="a7"/>
    <w:rsid w:val="004D65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7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0pt0">
    <w:name w:val="Основной текст + Не полужирный;Интервал 0 pt"/>
    <w:basedOn w:val="a7"/>
    <w:rsid w:val="004D65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0pt1">
    <w:name w:val="Основной текст + Полужирный;Интервал 0 pt"/>
    <w:basedOn w:val="a7"/>
    <w:rsid w:val="00844C7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c">
    <w:name w:val="Основной текст + Курсив"/>
    <w:basedOn w:val="a7"/>
    <w:rsid w:val="0093106E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Constantia0pt">
    <w:name w:val="Основной текст + Constantia;Полужирный;Интервал 0 pt"/>
    <w:basedOn w:val="a7"/>
    <w:rsid w:val="009A0A55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andara95pt0pt">
    <w:name w:val="Основной текст + Candara;9;5 pt;Интервал 0 pt"/>
    <w:basedOn w:val="a7"/>
    <w:rsid w:val="00BB655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ConsPlusNormal">
    <w:name w:val="ConsPlusNormal"/>
    <w:rsid w:val="001A11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10">
    <w:name w:val="Основной текст 21"/>
    <w:basedOn w:val="a"/>
    <w:rsid w:val="009C763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736E4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unhideWhenUsed/>
    <w:rsid w:val="00736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36E40"/>
  </w:style>
  <w:style w:type="paragraph" w:styleId="af">
    <w:name w:val="footer"/>
    <w:basedOn w:val="a"/>
    <w:link w:val="af0"/>
    <w:uiPriority w:val="99"/>
    <w:unhideWhenUsed/>
    <w:rsid w:val="00736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36E40"/>
  </w:style>
  <w:style w:type="paragraph" w:styleId="af1">
    <w:name w:val="Balloon Text"/>
    <w:basedOn w:val="a"/>
    <w:link w:val="af2"/>
    <w:uiPriority w:val="99"/>
    <w:semiHidden/>
    <w:unhideWhenUsed/>
    <w:rsid w:val="00736E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36E40"/>
    <w:rPr>
      <w:rFonts w:ascii="Segoe U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C30BD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30BD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30BD6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30BD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30BD6"/>
    <w:rPr>
      <w:b/>
      <w:bCs/>
      <w:sz w:val="20"/>
      <w:szCs w:val="20"/>
    </w:rPr>
  </w:style>
  <w:style w:type="character" w:customStyle="1" w:styleId="FontStyle15">
    <w:name w:val="Font Style15"/>
    <w:rsid w:val="00FA1D50"/>
    <w:rPr>
      <w:rFonts w:ascii="Arial" w:hAnsi="Arial" w:cs="Arial"/>
      <w:sz w:val="20"/>
      <w:szCs w:val="20"/>
    </w:rPr>
  </w:style>
  <w:style w:type="paragraph" w:customStyle="1" w:styleId="22">
    <w:name w:val="Абзац списка2"/>
    <w:basedOn w:val="a"/>
    <w:uiPriority w:val="34"/>
    <w:qFormat/>
    <w:rsid w:val="00C0520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uiPriority w:val="34"/>
    <w:locked/>
    <w:rsid w:val="002A61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FB3D54"/>
    <w:pPr>
      <w:ind w:left="720"/>
      <w:contextualSpacing/>
    </w:pPr>
  </w:style>
  <w:style w:type="character" w:styleId="a6">
    <w:name w:val="Hyperlink"/>
    <w:basedOn w:val="a0"/>
    <w:rsid w:val="00462930"/>
    <w:rPr>
      <w:color w:val="000080"/>
      <w:u w:val="single"/>
    </w:rPr>
  </w:style>
  <w:style w:type="character" w:customStyle="1" w:styleId="a7">
    <w:name w:val="Основной текст_"/>
    <w:basedOn w:val="a0"/>
    <w:link w:val="1"/>
    <w:rsid w:val="0046293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62930"/>
    <w:rPr>
      <w:rFonts w:ascii="Times New Roman" w:eastAsia="Times New Roman" w:hAnsi="Times New Roman" w:cs="Times New Roman"/>
      <w:i/>
      <w:iCs/>
      <w:spacing w:val="-4"/>
      <w:shd w:val="clear" w:color="auto" w:fill="FFFFFF"/>
    </w:rPr>
  </w:style>
  <w:style w:type="character" w:customStyle="1" w:styleId="2Calibri115pt0pt">
    <w:name w:val="Основной текст (2) + Calibri;11;5 pt;Не курсив;Интервал 0 pt"/>
    <w:basedOn w:val="2"/>
    <w:rsid w:val="00462930"/>
    <w:rPr>
      <w:rFonts w:ascii="Calibri" w:eastAsia="Calibri" w:hAnsi="Calibri" w:cs="Calibri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7"/>
    <w:rsid w:val="00462930"/>
    <w:pPr>
      <w:widowControl w:val="0"/>
      <w:shd w:val="clear" w:color="auto" w:fill="FFFFFF"/>
      <w:spacing w:after="0" w:line="19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462930"/>
    <w:pPr>
      <w:widowControl w:val="0"/>
      <w:shd w:val="clear" w:color="auto" w:fill="FFFFFF"/>
      <w:spacing w:after="0" w:line="0" w:lineRule="atLeast"/>
      <w:ind w:firstLine="300"/>
      <w:jc w:val="both"/>
    </w:pPr>
    <w:rPr>
      <w:rFonts w:ascii="Times New Roman" w:eastAsia="Times New Roman" w:hAnsi="Times New Roman" w:cs="Times New Roman"/>
      <w:i/>
      <w:iCs/>
      <w:spacing w:val="-4"/>
    </w:rPr>
  </w:style>
  <w:style w:type="character" w:customStyle="1" w:styleId="20pt">
    <w:name w:val="Основной текст (2) + Полужирный;Не курсив;Интервал 0 pt"/>
    <w:basedOn w:val="2"/>
    <w:rsid w:val="00170D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styleId="a8">
    <w:name w:val="Emphasis"/>
    <w:qFormat/>
    <w:rsid w:val="00082E1C"/>
    <w:rPr>
      <w:i/>
      <w:iCs/>
    </w:rPr>
  </w:style>
  <w:style w:type="paragraph" w:customStyle="1" w:styleId="c5">
    <w:name w:val="c5"/>
    <w:basedOn w:val="a"/>
    <w:rsid w:val="009C6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9C6A1D"/>
  </w:style>
  <w:style w:type="paragraph" w:customStyle="1" w:styleId="c12">
    <w:name w:val="c12"/>
    <w:basedOn w:val="a"/>
    <w:rsid w:val="009C6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C6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C6A1D"/>
  </w:style>
  <w:style w:type="paragraph" w:styleId="a9">
    <w:name w:val="Title"/>
    <w:basedOn w:val="a"/>
    <w:link w:val="aa"/>
    <w:qFormat/>
    <w:rsid w:val="000E0C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a">
    <w:name w:val="Название Знак"/>
    <w:basedOn w:val="a0"/>
    <w:link w:val="a9"/>
    <w:rsid w:val="000E0CB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b">
    <w:name w:val="Table Grid"/>
    <w:basedOn w:val="a1"/>
    <w:uiPriority w:val="59"/>
    <w:rsid w:val="000E0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sid w:val="00F060B9"/>
    <w:rPr>
      <w:rFonts w:ascii="Century Schoolbook" w:eastAsia="Century Schoolbook" w:hAnsi="Century Schoolbook"/>
      <w:shd w:val="clear" w:color="auto" w:fill="FFFFFF"/>
    </w:rPr>
  </w:style>
  <w:style w:type="character" w:customStyle="1" w:styleId="10">
    <w:name w:val="Заголовок №1_"/>
    <w:link w:val="11"/>
    <w:rsid w:val="00F060B9"/>
    <w:rPr>
      <w:rFonts w:ascii="Century Schoolbook" w:eastAsia="Century Schoolbook" w:hAnsi="Century Schoolbook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060B9"/>
    <w:pPr>
      <w:shd w:val="clear" w:color="auto" w:fill="FFFFFF"/>
      <w:spacing w:before="180" w:after="180" w:line="216" w:lineRule="exact"/>
      <w:jc w:val="both"/>
    </w:pPr>
    <w:rPr>
      <w:rFonts w:ascii="Century Schoolbook" w:eastAsia="Century Schoolbook" w:hAnsi="Century Schoolbook"/>
    </w:rPr>
  </w:style>
  <w:style w:type="paragraph" w:customStyle="1" w:styleId="11">
    <w:name w:val="Заголовок №1"/>
    <w:basedOn w:val="a"/>
    <w:link w:val="10"/>
    <w:rsid w:val="00F060B9"/>
    <w:pPr>
      <w:shd w:val="clear" w:color="auto" w:fill="FFFFFF"/>
      <w:spacing w:after="660" w:line="0" w:lineRule="atLeast"/>
      <w:outlineLvl w:val="0"/>
    </w:pPr>
    <w:rPr>
      <w:rFonts w:ascii="Century Schoolbook" w:eastAsia="Century Schoolbook" w:hAnsi="Century Schoolbook"/>
      <w:sz w:val="27"/>
      <w:szCs w:val="27"/>
    </w:rPr>
  </w:style>
  <w:style w:type="character" w:customStyle="1" w:styleId="3Sylfaen14pt">
    <w:name w:val="Основной текст (3) + Sylfaen;14 pt"/>
    <w:rsid w:val="00F060B9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Tahoma115pt">
    <w:name w:val="Заголовок №1 + Tahoma;11;5 pt"/>
    <w:rsid w:val="00F060B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link w:val="40"/>
    <w:rsid w:val="00F060B9"/>
    <w:rPr>
      <w:rFonts w:ascii="Century Schoolbook" w:eastAsia="Century Schoolbook" w:hAnsi="Century Schoolbook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060B9"/>
    <w:pPr>
      <w:shd w:val="clear" w:color="auto" w:fill="FFFFFF"/>
      <w:spacing w:before="660" w:after="0" w:line="275" w:lineRule="exact"/>
      <w:jc w:val="both"/>
    </w:pPr>
    <w:rPr>
      <w:rFonts w:ascii="Century Schoolbook" w:eastAsia="Century Schoolbook" w:hAnsi="Century Schoolbook"/>
      <w:shd w:val="clear" w:color="auto" w:fill="FFFFFF"/>
    </w:rPr>
  </w:style>
  <w:style w:type="character" w:customStyle="1" w:styleId="5">
    <w:name w:val="Основной текст (5)_"/>
    <w:link w:val="50"/>
    <w:rsid w:val="00F060B9"/>
    <w:rPr>
      <w:rFonts w:ascii="Bookman Old Style" w:eastAsia="Bookman Old Style" w:hAnsi="Bookman Old Style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060B9"/>
    <w:pPr>
      <w:shd w:val="clear" w:color="auto" w:fill="FFFFFF"/>
      <w:spacing w:after="0" w:line="275" w:lineRule="exact"/>
      <w:ind w:firstLine="400"/>
      <w:jc w:val="both"/>
    </w:pPr>
    <w:rPr>
      <w:rFonts w:ascii="Bookman Old Style" w:eastAsia="Bookman Old Style" w:hAnsi="Bookman Old Style"/>
      <w:shd w:val="clear" w:color="auto" w:fill="FFFFFF"/>
    </w:rPr>
  </w:style>
  <w:style w:type="character" w:customStyle="1" w:styleId="23">
    <w:name w:val="Заголовок №2 (3)_"/>
    <w:link w:val="230"/>
    <w:rsid w:val="00F060B9"/>
    <w:rPr>
      <w:rFonts w:ascii="Century Schoolbook" w:eastAsia="Century Schoolbook" w:hAnsi="Century Schoolbook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rsid w:val="00F060B9"/>
    <w:pPr>
      <w:shd w:val="clear" w:color="auto" w:fill="FFFFFF"/>
      <w:spacing w:before="5460" w:after="60" w:line="0" w:lineRule="atLeast"/>
      <w:ind w:hanging="620"/>
    </w:pPr>
    <w:rPr>
      <w:rFonts w:ascii="Century Schoolbook" w:eastAsia="Century Schoolbook" w:hAnsi="Century Schoolbook" w:cs="Century Schoolbook"/>
      <w:color w:val="000000"/>
      <w:sz w:val="26"/>
      <w:szCs w:val="26"/>
    </w:rPr>
  </w:style>
  <w:style w:type="paragraph" w:customStyle="1" w:styleId="230">
    <w:name w:val="Заголовок №2 (3)"/>
    <w:basedOn w:val="a"/>
    <w:link w:val="23"/>
    <w:rsid w:val="00F060B9"/>
    <w:pPr>
      <w:shd w:val="clear" w:color="auto" w:fill="FFFFFF"/>
      <w:spacing w:before="120" w:after="0" w:line="275" w:lineRule="exact"/>
      <w:outlineLvl w:val="1"/>
    </w:pPr>
    <w:rPr>
      <w:rFonts w:ascii="Century Schoolbook" w:eastAsia="Century Schoolbook" w:hAnsi="Century Schoolbook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F060B9"/>
    <w:rPr>
      <w:rFonts w:ascii="Century Schoolbook" w:eastAsia="Century Schoolbook" w:hAnsi="Century Schoolbook"/>
      <w:sz w:val="28"/>
      <w:szCs w:val="28"/>
      <w:shd w:val="clear" w:color="auto" w:fill="FFFFFF"/>
    </w:rPr>
  </w:style>
  <w:style w:type="character" w:customStyle="1" w:styleId="6TimesNewRoman13pt">
    <w:name w:val="Основной текст (6) + Times New Roman;13 pt;Не полужирный"/>
    <w:rsid w:val="00F060B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">
    <w:name w:val="Заголовок №1 (3)_"/>
    <w:link w:val="130"/>
    <w:rsid w:val="00F060B9"/>
    <w:rPr>
      <w:rFonts w:ascii="Century Schoolbook" w:eastAsia="Century Schoolbook" w:hAnsi="Century Schoolbook"/>
      <w:sz w:val="28"/>
      <w:szCs w:val="28"/>
      <w:shd w:val="clear" w:color="auto" w:fill="FFFFFF"/>
    </w:rPr>
  </w:style>
  <w:style w:type="character" w:customStyle="1" w:styleId="13TimesNewRoman13pt">
    <w:name w:val="Заголовок №1 (3) + Times New Roman;13 pt;Не полужирный"/>
    <w:rsid w:val="00F060B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060B9"/>
    <w:pPr>
      <w:shd w:val="clear" w:color="auto" w:fill="FFFFFF"/>
      <w:spacing w:after="0" w:line="0" w:lineRule="atLeast"/>
    </w:pPr>
    <w:rPr>
      <w:rFonts w:ascii="Century Schoolbook" w:eastAsia="Century Schoolbook" w:hAnsi="Century Schoolbook"/>
      <w:sz w:val="28"/>
      <w:szCs w:val="28"/>
      <w:shd w:val="clear" w:color="auto" w:fill="FFFFFF"/>
    </w:rPr>
  </w:style>
  <w:style w:type="paragraph" w:customStyle="1" w:styleId="130">
    <w:name w:val="Заголовок №1 (3)"/>
    <w:basedOn w:val="a"/>
    <w:link w:val="13"/>
    <w:rsid w:val="00F060B9"/>
    <w:pPr>
      <w:shd w:val="clear" w:color="auto" w:fill="FFFFFF"/>
      <w:spacing w:after="0" w:line="0" w:lineRule="atLeast"/>
      <w:outlineLvl w:val="0"/>
    </w:pPr>
    <w:rPr>
      <w:rFonts w:ascii="Century Schoolbook" w:eastAsia="Century Schoolbook" w:hAnsi="Century Schoolbook"/>
      <w:sz w:val="28"/>
      <w:szCs w:val="28"/>
      <w:shd w:val="clear" w:color="auto" w:fill="FFFFFF"/>
    </w:rPr>
  </w:style>
  <w:style w:type="character" w:customStyle="1" w:styleId="apple-converted-space">
    <w:name w:val="apple-converted-space"/>
    <w:basedOn w:val="a0"/>
    <w:rsid w:val="00F060B9"/>
  </w:style>
  <w:style w:type="paragraph" w:customStyle="1" w:styleId="c38c20c94">
    <w:name w:val="c38 c20 c94"/>
    <w:basedOn w:val="a"/>
    <w:rsid w:val="00F0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c17">
    <w:name w:val="c9 c17"/>
    <w:basedOn w:val="a0"/>
    <w:rsid w:val="00F060B9"/>
  </w:style>
  <w:style w:type="character" w:customStyle="1" w:styleId="c17">
    <w:name w:val="c17"/>
    <w:basedOn w:val="a0"/>
    <w:rsid w:val="00F060B9"/>
  </w:style>
  <w:style w:type="paragraph" w:customStyle="1" w:styleId="c19c18">
    <w:name w:val="c19 c18"/>
    <w:basedOn w:val="a"/>
    <w:rsid w:val="00F0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9">
    <w:name w:val="c0 c9"/>
    <w:basedOn w:val="a0"/>
    <w:rsid w:val="00F060B9"/>
  </w:style>
  <w:style w:type="paragraph" w:customStyle="1" w:styleId="c20">
    <w:name w:val="c20"/>
    <w:basedOn w:val="a"/>
    <w:rsid w:val="00F0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c38">
    <w:name w:val="c20 c38"/>
    <w:basedOn w:val="a"/>
    <w:rsid w:val="00F0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c20">
    <w:name w:val="c38 c20"/>
    <w:basedOn w:val="a"/>
    <w:rsid w:val="00F06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060B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6">
    <w:name w:val="Заголовок №36"/>
    <w:rsid w:val="00F060B9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paragraph" w:customStyle="1" w:styleId="12">
    <w:name w:val="Абзац списка1"/>
    <w:basedOn w:val="a"/>
    <w:rsid w:val="00F060B9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basic">
    <w:name w:val="basic"/>
    <w:basedOn w:val="a"/>
    <w:rsid w:val="00F060B9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etersburgC" w:eastAsia="Times New Roman" w:hAnsi="PetersburgC" w:cs="PetersburgC"/>
      <w:color w:val="000000"/>
      <w:sz w:val="20"/>
      <w:szCs w:val="20"/>
      <w:lang w:val="uk-UA"/>
    </w:rPr>
  </w:style>
  <w:style w:type="character" w:customStyle="1" w:styleId="basic1">
    <w:name w:val="basic1"/>
    <w:rsid w:val="00F060B9"/>
    <w:rPr>
      <w:rFonts w:ascii="PetersburgC" w:hAnsi="PetersburgC"/>
      <w:sz w:val="20"/>
    </w:rPr>
  </w:style>
  <w:style w:type="character" w:customStyle="1" w:styleId="basictable">
    <w:name w:val="basic_table"/>
    <w:rsid w:val="00F060B9"/>
    <w:rPr>
      <w:rFonts w:ascii="HeliosCond" w:hAnsi="HeliosCond"/>
      <w:spacing w:val="0"/>
      <w:sz w:val="16"/>
    </w:rPr>
  </w:style>
  <w:style w:type="character" w:customStyle="1" w:styleId="0pt">
    <w:name w:val="Основной текст + Курсив;Интервал 0 pt"/>
    <w:basedOn w:val="a7"/>
    <w:rsid w:val="00786FD7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pt1pt">
    <w:name w:val="Основной текст + 6 pt;Интервал 1 pt"/>
    <w:basedOn w:val="a7"/>
    <w:rsid w:val="001D14D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32"/>
      <w:w w:val="100"/>
      <w:position w:val="0"/>
      <w:sz w:val="12"/>
      <w:szCs w:val="12"/>
      <w:u w:val="none"/>
      <w:shd w:val="clear" w:color="auto" w:fill="FFFFFF"/>
      <w:lang w:val="ru-RU"/>
    </w:rPr>
  </w:style>
  <w:style w:type="paragraph" w:customStyle="1" w:styleId="31">
    <w:name w:val="Основной текст3"/>
    <w:basedOn w:val="a"/>
    <w:rsid w:val="001D14D6"/>
    <w:pPr>
      <w:widowControl w:val="0"/>
      <w:shd w:val="clear" w:color="auto" w:fill="FFFFFF"/>
      <w:spacing w:before="240" w:after="0" w:line="198" w:lineRule="exact"/>
      <w:jc w:val="both"/>
    </w:pPr>
    <w:rPr>
      <w:rFonts w:ascii="Times New Roman" w:eastAsia="Times New Roman" w:hAnsi="Times New Roman" w:cs="Times New Roman"/>
      <w:b/>
      <w:bCs/>
      <w:color w:val="000000"/>
      <w:spacing w:val="3"/>
      <w:sz w:val="18"/>
      <w:szCs w:val="18"/>
    </w:rPr>
  </w:style>
  <w:style w:type="character" w:customStyle="1" w:styleId="1pt">
    <w:name w:val="Основной текст + Интервал 1 pt"/>
    <w:basedOn w:val="a7"/>
    <w:rsid w:val="004D65A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pt1pt0">
    <w:name w:val="Основной текст + 6 pt;Не полужирный;Интервал 1 pt"/>
    <w:basedOn w:val="a7"/>
    <w:rsid w:val="004D65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1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5pt1pt">
    <w:name w:val="Основной текст + 7;5 pt;Интервал 1 pt"/>
    <w:basedOn w:val="a7"/>
    <w:rsid w:val="004D65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7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0pt0">
    <w:name w:val="Основной текст + Не полужирный;Интервал 0 pt"/>
    <w:basedOn w:val="a7"/>
    <w:rsid w:val="004D65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0pt1">
    <w:name w:val="Основной текст + Полужирный;Интервал 0 pt"/>
    <w:basedOn w:val="a7"/>
    <w:rsid w:val="00844C7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c">
    <w:name w:val="Основной текст + Курсив"/>
    <w:basedOn w:val="a7"/>
    <w:rsid w:val="0093106E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Constantia0pt">
    <w:name w:val="Основной текст + Constantia;Полужирный;Интервал 0 pt"/>
    <w:basedOn w:val="a7"/>
    <w:rsid w:val="009A0A55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andara95pt0pt">
    <w:name w:val="Основной текст + Candara;9;5 pt;Интервал 0 pt"/>
    <w:basedOn w:val="a7"/>
    <w:rsid w:val="00BB655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ConsPlusNormal">
    <w:name w:val="ConsPlusNormal"/>
    <w:rsid w:val="001A11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10">
    <w:name w:val="Основной текст 21"/>
    <w:basedOn w:val="a"/>
    <w:rsid w:val="009C763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736E4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unhideWhenUsed/>
    <w:rsid w:val="00736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36E40"/>
  </w:style>
  <w:style w:type="paragraph" w:styleId="af">
    <w:name w:val="footer"/>
    <w:basedOn w:val="a"/>
    <w:link w:val="af0"/>
    <w:uiPriority w:val="99"/>
    <w:unhideWhenUsed/>
    <w:rsid w:val="00736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36E40"/>
  </w:style>
  <w:style w:type="paragraph" w:styleId="af1">
    <w:name w:val="Balloon Text"/>
    <w:basedOn w:val="a"/>
    <w:link w:val="af2"/>
    <w:uiPriority w:val="99"/>
    <w:semiHidden/>
    <w:unhideWhenUsed/>
    <w:rsid w:val="00736E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36E40"/>
    <w:rPr>
      <w:rFonts w:ascii="Segoe U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C30BD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30BD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30BD6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30BD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30BD6"/>
    <w:rPr>
      <w:b/>
      <w:bCs/>
      <w:sz w:val="20"/>
      <w:szCs w:val="20"/>
    </w:rPr>
  </w:style>
  <w:style w:type="character" w:customStyle="1" w:styleId="FontStyle15">
    <w:name w:val="Font Style15"/>
    <w:rsid w:val="00FA1D50"/>
    <w:rPr>
      <w:rFonts w:ascii="Arial" w:hAnsi="Arial" w:cs="Arial"/>
      <w:sz w:val="20"/>
      <w:szCs w:val="20"/>
    </w:rPr>
  </w:style>
  <w:style w:type="paragraph" w:customStyle="1" w:styleId="22">
    <w:name w:val="Абзац списка2"/>
    <w:basedOn w:val="a"/>
    <w:uiPriority w:val="34"/>
    <w:qFormat/>
    <w:rsid w:val="00C0520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uiPriority w:val="34"/>
    <w:locked/>
    <w:rsid w:val="002A6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DEC57-481C-460E-92C2-BBD8A49AE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20</Pages>
  <Words>4340</Words>
  <Characters>24741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8</cp:revision>
  <cp:lastPrinted>2017-12-12T16:02:00Z</cp:lastPrinted>
  <dcterms:created xsi:type="dcterms:W3CDTF">2020-08-31T17:44:00Z</dcterms:created>
  <dcterms:modified xsi:type="dcterms:W3CDTF">2021-09-24T06:25:00Z</dcterms:modified>
</cp:coreProperties>
</file>